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BA" w:rsidRDefault="000A0EA1" w:rsidP="00311E0E">
      <w:pPr>
        <w:jc w:val="left"/>
      </w:pPr>
      <w:r w:rsidRPr="000A0EA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-51435</wp:posOffset>
            </wp:positionV>
            <wp:extent cx="920750" cy="850900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19D">
        <w:rPr>
          <w:noProof/>
        </w:rPr>
        <w:pict>
          <v:rect id="Rectangle 1" o:spid="_x0000_s1026" style="position:absolute;margin-left:-5.5pt;margin-top:9pt;width:444.55pt;height:41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EC77F2" w:rsidRPr="00A70E47" w:rsidRDefault="00EC77F2" w:rsidP="00EC77F2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A70E47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="00421F4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แนะ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ลดเค็ม</w:t>
                  </w:r>
                  <w:r w:rsidR="00080BD0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ลด</w:t>
                  </w:r>
                  <w:r w:rsidR="00080BD0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</w:rPr>
                    <w:t>“</w:t>
                  </w:r>
                  <w:r w:rsidR="00080BD0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โรคไต</w:t>
                  </w:r>
                  <w:r w:rsidR="00080BD0">
                    <w:rPr>
                      <w:rFonts w:ascii="TH SarabunPSK" w:hAnsi="TH SarabunPSK" w:cs="TH SarabunPSK"/>
                      <w:b/>
                      <w:bCs/>
                      <w:color w:val="000000"/>
                      <w:sz w:val="44"/>
                      <w:szCs w:val="44"/>
                    </w:rPr>
                    <w:t>”</w:t>
                  </w:r>
                </w:p>
                <w:p w:rsidR="009B37CE" w:rsidRPr="000B7A12" w:rsidRDefault="009B37CE" w:rsidP="009B37CE">
                  <w:pPr>
                    <w:spacing w:line="360" w:lineRule="auto"/>
                    <w:rPr>
                      <w:b/>
                      <w:bCs/>
                      <w:sz w:val="16"/>
                      <w:szCs w:val="16"/>
                      <w:cs/>
                    </w:rPr>
                  </w:pPr>
                </w:p>
              </w:txbxContent>
            </v:textbox>
          </v:rect>
        </w:pict>
      </w:r>
    </w:p>
    <w:p w:rsidR="00311E0E" w:rsidRPr="00697779" w:rsidRDefault="00311E0E" w:rsidP="00311E0E">
      <w:pPr>
        <w:jc w:val="left"/>
      </w:pPr>
    </w:p>
    <w:p w:rsidR="002C2A87" w:rsidRPr="002C2A87" w:rsidRDefault="00CB4049" w:rsidP="002C2A87">
      <w:pPr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hint="cs"/>
          <w:cs/>
        </w:rPr>
        <w:br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="00EC77F2" w:rsidRPr="000A3F20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 นายแพทย์สาธารณสุขจังหวัดพระนครศรีอยุธยา กล่าวว่าปัญหาโรคไต</w:t>
      </w:r>
      <w:r w:rsidR="00827615">
        <w:rPr>
          <w:rFonts w:ascii="TH SarabunIT๙" w:hAnsi="TH SarabunIT๙" w:cs="TH SarabunIT๙" w:hint="cs"/>
          <w:color w:val="000000" w:themeColor="text1"/>
          <w:cs/>
        </w:rPr>
        <w:t>วาย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เรื้อรัง </w:t>
      </w:r>
      <w:r w:rsidR="00080BD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รวมทั้ง</w:t>
      </w:r>
      <w:r w:rsidR="00080BD0">
        <w:rPr>
          <w:rFonts w:ascii="TH SarabunIT๙" w:hAnsi="TH SarabunIT๙" w:cs="TH SarabunIT๙" w:hint="cs"/>
          <w:color w:val="000000" w:themeColor="text1"/>
          <w:cs/>
        </w:rPr>
        <w:t>โ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>รคไตวายระยะสุดท้ายเป็นปัญหาทางสาธารณสุขที่สำคัญของประเทศ เนื่องจากมีอัตราการเสียชีวิตที่สูง เป็นสาเหตุ</w:t>
      </w:r>
      <w:r w:rsidR="00EC77F2" w:rsidRPr="000A3F2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ให้ครอบครัวและรัฐบาลต้องสูญเสียทรัพยากรในการดูแลรักษาผู้ป่วยกลุ่มนี้เป็นจำนวนมาก 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ในวันพฤหัสบดีสัปดาห์ที่ ๒ </w:t>
      </w:r>
      <w:r w:rsidR="00EC77F2" w:rsidRPr="000A3F20">
        <w:rPr>
          <w:rStyle w:val="a3"/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>ของเดือนมีนาคมท</w:t>
      </w:r>
      <w:r w:rsidR="0090082B">
        <w:rPr>
          <w:rStyle w:val="a3"/>
          <w:rFonts w:ascii="TH SarabunIT๙" w:hAnsi="TH SarabunIT๙" w:cs="TH SarabunIT๙"/>
          <w:color w:val="000000" w:themeColor="text1"/>
          <w:cs/>
        </w:rPr>
        <w:t xml:space="preserve">ุกปี  ซึ่งในปีนี้ตรงกับวันที่ </w:t>
      </w:r>
      <w:r w:rsidR="00421F48">
        <w:rPr>
          <w:rStyle w:val="a3"/>
          <w:rFonts w:ascii="TH SarabunIT๙" w:hAnsi="TH SarabunIT๙" w:cs="TH SarabunIT๙"/>
          <w:color w:val="000000" w:themeColor="text1"/>
        </w:rPr>
        <w:t>8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 มีนาคม  </w:t>
      </w:r>
      <w:r w:rsidR="00EC77F2" w:rsidRPr="000A3F20">
        <w:rPr>
          <w:rFonts w:ascii="TH SarabunIT๙" w:hAnsi="TH SarabunIT๙" w:cs="TH SarabunIT๙"/>
          <w:color w:val="000000" w:themeColor="text1"/>
          <w:cs/>
        </w:rPr>
        <w:t xml:space="preserve">สหพันธ์มูลนิธิโรคไตนานาชาติและสมาคมโรคไตนานาชาติ </w:t>
      </w:r>
      <w:r w:rsidR="00EC77F2" w:rsidRPr="000A3F20">
        <w:rPr>
          <w:rFonts w:ascii="TH SarabunIT๙" w:hAnsi="TH SarabunIT๙" w:cs="TH SarabunIT๙" w:hint="cs"/>
          <w:color w:val="000000" w:themeColor="text1"/>
          <w:cs/>
        </w:rPr>
        <w:br/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ได้กำหนดให้เป็น 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</w:rPr>
        <w:t>“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  <w:cs/>
        </w:rPr>
        <w:t>วันไตโลก</w:t>
      </w:r>
      <w:r w:rsidR="00EC77F2" w:rsidRPr="000A3F20">
        <w:rPr>
          <w:rStyle w:val="a3"/>
          <w:rFonts w:ascii="TH SarabunIT๙" w:hAnsi="TH SarabunIT๙" w:cs="TH SarabunIT๙"/>
          <w:color w:val="000000" w:themeColor="text1"/>
        </w:rPr>
        <w:t>”</w:t>
      </w:r>
      <w:r w:rsidR="00080BD0" w:rsidRPr="00080BD0">
        <w:rPr>
          <w:rFonts w:ascii="Angsana New" w:eastAsia="Times New Roman" w:hAnsi="Angsana New" w:cs="Angsana New"/>
          <w:sz w:val="28"/>
          <w:cs/>
        </w:rPr>
        <w:t xml:space="preserve"> </w:t>
      </w:r>
      <w:r w:rsidR="00080BD0" w:rsidRPr="00080BD0">
        <w:rPr>
          <w:rFonts w:ascii="TH SarabunIT๙" w:hAnsi="TH SarabunIT๙" w:cs="TH SarabunIT๙"/>
          <w:color w:val="000000" w:themeColor="text1"/>
          <w:cs/>
        </w:rPr>
        <w:t>(</w:t>
      </w:r>
      <w:r w:rsidR="00080BD0" w:rsidRPr="00080BD0">
        <w:rPr>
          <w:rFonts w:ascii="TH SarabunIT๙" w:hAnsi="TH SarabunIT๙" w:cs="TH SarabunIT๙"/>
          <w:color w:val="000000" w:themeColor="text1"/>
        </w:rPr>
        <w:t xml:space="preserve">world kidney day) </w:t>
      </w:r>
      <w:r w:rsidR="00EC77F2" w:rsidRPr="00080BD0">
        <w:rPr>
          <w:b/>
          <w:bCs/>
          <w:color w:val="000000" w:themeColor="text1"/>
          <w:cs/>
        </w:rPr>
        <w:t xml:space="preserve">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>ปัจจุบันสถานการณ์โรคไตทั่วโลกมีแนวโน้มเพิ่มขึ้นเรื่อยๆสำหรับในประเทศไทยข้อมูลจากสมาคมโรคไตแห่งประเทศไทย (</w:t>
      </w:r>
      <w:r w:rsidR="002C2A87" w:rsidRPr="002C2A87">
        <w:rPr>
          <w:rFonts w:ascii="TH SarabunIT๙" w:hAnsi="TH SarabunIT๙" w:cs="TH SarabunIT๙"/>
          <w:color w:val="000000" w:themeColor="text1"/>
        </w:rPr>
        <w:t xml:space="preserve">Thai -SEEK Project)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>พบว่าความชุกของคนไข้โรคไตเสื่อมเรื้อรัง (</w:t>
      </w:r>
      <w:r w:rsidR="002C2A87" w:rsidRPr="002C2A87">
        <w:rPr>
          <w:rFonts w:ascii="TH SarabunIT๙" w:hAnsi="TH SarabunIT๙" w:cs="TH SarabunIT๙"/>
          <w:color w:val="000000" w:themeColor="text1"/>
        </w:rPr>
        <w:t xml:space="preserve">CKD)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 xml:space="preserve">ประมาณ </w:t>
      </w:r>
      <w:r w:rsidR="002C2A87" w:rsidRPr="002C2A87">
        <w:rPr>
          <w:rFonts w:ascii="TH SarabunIT๙" w:hAnsi="TH SarabunIT๙" w:cs="TH SarabunIT๙"/>
          <w:color w:val="000000" w:themeColor="text1"/>
        </w:rPr>
        <w:t xml:space="preserve">17.6%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 xml:space="preserve">ในปัจจุบันพบผู้ป่วยโรคไตเสื่อมเรื้อรังประมาณ </w:t>
      </w:r>
      <w:r w:rsidR="002C2A87" w:rsidRPr="002C2A87">
        <w:rPr>
          <w:rFonts w:ascii="TH SarabunIT๙" w:hAnsi="TH SarabunIT๙" w:cs="TH SarabunIT๙"/>
          <w:color w:val="000000" w:themeColor="text1"/>
        </w:rPr>
        <w:t xml:space="preserve">8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>ล้านคนในจำนวนนี้มีผู้ป่วยไตวายเรื้อรังระยะสุดท้าย (</w:t>
      </w:r>
      <w:r w:rsidR="002C2A87" w:rsidRPr="002C2A87">
        <w:rPr>
          <w:rFonts w:ascii="TH SarabunIT๙" w:hAnsi="TH SarabunIT๙" w:cs="TH SarabunIT๙"/>
          <w:color w:val="000000" w:themeColor="text1"/>
        </w:rPr>
        <w:t xml:space="preserve">ESRD)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 xml:space="preserve">ที่ต้องรอการบำบัดทดแทนไต เช่น การล้างไต การเปลี่ยนไต อยู่เป็นจำนวนมากและในแต่ละปีจะมีคนเป็นโรคไตเพิ่มขึ้นปีละประมาณ </w:t>
      </w:r>
      <w:r w:rsidR="002C2A87" w:rsidRPr="002C2A87">
        <w:rPr>
          <w:rFonts w:ascii="TH SarabunIT๙" w:hAnsi="TH SarabunIT๙" w:cs="TH SarabunIT๙"/>
          <w:color w:val="000000" w:themeColor="text1"/>
        </w:rPr>
        <w:t xml:space="preserve">7,000-10,000 </w:t>
      </w:r>
      <w:r w:rsidR="002C2A87" w:rsidRPr="002C2A87">
        <w:rPr>
          <w:rFonts w:ascii="TH SarabunIT๙" w:hAnsi="TH SarabunIT๙" w:cs="TH SarabunIT๙"/>
          <w:color w:val="000000" w:themeColor="text1"/>
          <w:cs/>
        </w:rPr>
        <w:t>คน</w:t>
      </w:r>
    </w:p>
    <w:p w:rsidR="00EC77F2" w:rsidRPr="000A3F20" w:rsidRDefault="00EC77F2" w:rsidP="002C2A87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0A3F20">
        <w:rPr>
          <w:rStyle w:val="a3"/>
          <w:rFonts w:ascii="TH SarabunIT๙" w:hAnsi="TH SarabunIT๙" w:cs="TH SarabunIT๙"/>
          <w:color w:val="000000" w:themeColor="text1"/>
          <w:cs/>
        </w:rPr>
        <w:t>โรคไต</w:t>
      </w:r>
      <w:r w:rsidR="00827615">
        <w:rPr>
          <w:rStyle w:val="a3"/>
          <w:rFonts w:ascii="TH SarabunIT๙" w:hAnsi="TH SarabunIT๙" w:cs="TH SarabunIT๙" w:hint="cs"/>
          <w:color w:val="000000" w:themeColor="text1"/>
          <w:cs/>
        </w:rPr>
        <w:t>วาย</w:t>
      </w:r>
      <w:r w:rsidR="0090082B">
        <w:rPr>
          <w:rFonts w:ascii="TH SarabunIT๙" w:hAnsi="TH SarabunIT๙" w:cs="TH SarabunIT๙" w:hint="cs"/>
          <w:color w:val="000000"/>
          <w:cs/>
        </w:rPr>
        <w:t xml:space="preserve"> </w:t>
      </w:r>
      <w:r w:rsidRPr="000A3F20">
        <w:rPr>
          <w:rFonts w:ascii="TH SarabunIT๙" w:hAnsi="TH SarabunIT๙" w:cs="TH SarabunIT๙"/>
          <w:color w:val="000000"/>
          <w:cs/>
        </w:rPr>
        <w:t xml:space="preserve">มี </w:t>
      </w:r>
      <w:r w:rsidRPr="000A3F20">
        <w:rPr>
          <w:rFonts w:ascii="TH SarabunIT๙" w:hAnsi="TH SarabunIT๙" w:cs="TH SarabunIT๙"/>
          <w:color w:val="000000"/>
        </w:rPr>
        <w:t xml:space="preserve">2 </w:t>
      </w:r>
      <w:r w:rsidRPr="000A3F20">
        <w:rPr>
          <w:rFonts w:ascii="TH SarabunIT๙" w:hAnsi="TH SarabunIT๙" w:cs="TH SarabunIT๙"/>
          <w:color w:val="000000"/>
          <w:cs/>
        </w:rPr>
        <w:t>ชนิด คือ โรคไตวายเฉียบพลัน และ โรคไต</w:t>
      </w:r>
      <w:r w:rsidR="00827615">
        <w:rPr>
          <w:rFonts w:ascii="TH SarabunIT๙" w:hAnsi="TH SarabunIT๙" w:cs="TH SarabunIT๙" w:hint="cs"/>
          <w:color w:val="000000"/>
          <w:cs/>
        </w:rPr>
        <w:t>วาย</w:t>
      </w:r>
      <w:r w:rsidRPr="000A3F20">
        <w:rPr>
          <w:rFonts w:ascii="TH SarabunIT๙" w:hAnsi="TH SarabunIT๙" w:cs="TH SarabunIT๙"/>
          <w:color w:val="000000"/>
          <w:cs/>
        </w:rPr>
        <w:t>เรื้อรัง</w:t>
      </w:r>
      <w:r w:rsidR="00AF2F89">
        <w:rPr>
          <w:rStyle w:val="a3"/>
          <w:rFonts w:ascii="TH SarabunIT๙" w:hAnsi="TH SarabunIT๙" w:cs="TH SarabunIT๙"/>
          <w:color w:val="006699"/>
        </w:rPr>
        <w:t xml:space="preserve"> </w:t>
      </w:r>
      <w:r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โรคไตวายเฉียบพลัน </w:t>
      </w:r>
      <w:r w:rsidRPr="000A3F20">
        <w:rPr>
          <w:rFonts w:ascii="TH SarabunIT๙" w:hAnsi="TH SarabunIT๙" w:cs="TH SarabunIT๙"/>
          <w:color w:val="000000" w:themeColor="text1"/>
          <w:cs/>
        </w:rPr>
        <w:t>เ</w:t>
      </w:r>
      <w:r w:rsidRPr="000A3F20">
        <w:rPr>
          <w:rFonts w:ascii="TH SarabunIT๙" w:hAnsi="TH SarabunIT๙" w:cs="TH SarabunIT๙"/>
          <w:color w:val="000000"/>
          <w:cs/>
        </w:rPr>
        <w:t>กิดจากภาวะ</w:t>
      </w:r>
      <w:r w:rsidR="00AF2F89">
        <w:rPr>
          <w:rFonts w:ascii="TH SarabunIT๙" w:hAnsi="TH SarabunIT๙" w:cs="TH SarabunIT๙" w:hint="cs"/>
          <w:color w:val="000000"/>
          <w:cs/>
        </w:rPr>
        <w:br/>
      </w:r>
      <w:r w:rsidRPr="000A3F20">
        <w:rPr>
          <w:rFonts w:ascii="TH SarabunIT๙" w:hAnsi="TH SarabunIT๙" w:cs="TH SarabunIT๙"/>
          <w:color w:val="000000"/>
          <w:cs/>
        </w:rPr>
        <w:t xml:space="preserve">ที่ทำให้เลือดไปเลี้ยงไตน้อยลงซึ่งทำให้ไตเสื่อมอย่างรวดเร็ว เช่น จากการเสียเลือดจากอุบัติเหตุ ท้องเสียรุนแรง </w:t>
      </w:r>
      <w:r w:rsidR="00AF2F89">
        <w:rPr>
          <w:rFonts w:ascii="TH SarabunIT๙" w:hAnsi="TH SarabunIT๙" w:cs="TH SarabunIT๙" w:hint="cs"/>
          <w:color w:val="000000"/>
          <w:cs/>
        </w:rPr>
        <w:br/>
      </w:r>
      <w:r w:rsidRPr="000A3F20">
        <w:rPr>
          <w:rFonts w:ascii="TH SarabunIT๙" w:hAnsi="TH SarabunIT๙" w:cs="TH SarabunIT๙"/>
          <w:color w:val="000000"/>
          <w:cs/>
        </w:rPr>
        <w:t>ภาวะขาดน้ำรุนแรง ภาวะไตอักเสบอย่างรุนแรง ภาวะทางเดินปัสสาวะอุดตันเฉียบพลัน ถ้าภาวะต่างๆ ดังกล่าวไ</w:t>
      </w:r>
      <w:r w:rsidR="002C2A87">
        <w:rPr>
          <w:rFonts w:ascii="TH SarabunIT๙" w:hAnsi="TH SarabunIT๙" w:cs="TH SarabunIT๙"/>
          <w:color w:val="000000"/>
          <w:cs/>
        </w:rPr>
        <w:t>ด้รับ</w:t>
      </w:r>
      <w:r w:rsidR="00AF2F89">
        <w:rPr>
          <w:rFonts w:ascii="TH SarabunIT๙" w:hAnsi="TH SarabunIT๙" w:cs="TH SarabunIT๙" w:hint="cs"/>
          <w:color w:val="000000"/>
          <w:cs/>
        </w:rPr>
        <w:br/>
      </w:r>
      <w:r w:rsidR="002C2A87">
        <w:rPr>
          <w:rFonts w:ascii="TH SarabunIT๙" w:hAnsi="TH SarabunIT๙" w:cs="TH SarabunIT๙"/>
          <w:color w:val="000000"/>
          <w:cs/>
        </w:rPr>
        <w:t xml:space="preserve">การแก้ไขโดยเร็ว </w:t>
      </w:r>
      <w:r w:rsidRPr="000A3F20">
        <w:rPr>
          <w:rFonts w:ascii="TH SarabunIT๙" w:hAnsi="TH SarabunIT๙" w:cs="TH SarabunIT๙"/>
          <w:color w:val="000000"/>
          <w:cs/>
        </w:rPr>
        <w:t>การทำงานของไตอาจกลับมาเป็นปกติได้ แต่หากแก้ไขไม่ทันหรือไม่ตอบสนองต่อการรักษาจะทำให้</w:t>
      </w:r>
      <w:r w:rsidR="00AF2F89">
        <w:rPr>
          <w:rFonts w:ascii="TH SarabunIT๙" w:hAnsi="TH SarabunIT๙" w:cs="TH SarabunIT๙" w:hint="cs"/>
          <w:color w:val="000000"/>
          <w:cs/>
        </w:rPr>
        <w:br/>
      </w:r>
      <w:r w:rsidRPr="000A3F20">
        <w:rPr>
          <w:rFonts w:ascii="TH SarabunIT๙" w:hAnsi="TH SarabunIT๙" w:cs="TH SarabunIT๙"/>
          <w:color w:val="000000"/>
          <w:cs/>
        </w:rPr>
        <w:t>ไตเสื่อมการทำงานไปเรื่อยๆ จนทำให้เกิดภาวะโรคไตวายเรื้อรังได้</w:t>
      </w:r>
      <w:r w:rsidRPr="000A3F20">
        <w:rPr>
          <w:rStyle w:val="a3"/>
          <w:rFonts w:ascii="TH SarabunIT๙" w:hAnsi="TH SarabunIT๙" w:cs="TH SarabunIT๙"/>
          <w:color w:val="000000" w:themeColor="text1"/>
          <w:cs/>
        </w:rPr>
        <w:t xml:space="preserve"> โรคไต</w:t>
      </w:r>
      <w:r w:rsidR="00827615">
        <w:rPr>
          <w:rStyle w:val="a3"/>
          <w:rFonts w:ascii="TH SarabunIT๙" w:hAnsi="TH SarabunIT๙" w:cs="TH SarabunIT๙" w:hint="cs"/>
          <w:color w:val="000000" w:themeColor="text1"/>
          <w:cs/>
        </w:rPr>
        <w:t>วาย</w:t>
      </w:r>
      <w:r w:rsidRPr="000A3F20">
        <w:rPr>
          <w:rStyle w:val="a3"/>
          <w:rFonts w:ascii="TH SarabunIT๙" w:hAnsi="TH SarabunIT๙" w:cs="TH SarabunIT๙"/>
          <w:color w:val="000000" w:themeColor="text1"/>
          <w:cs/>
        </w:rPr>
        <w:t>เรื้อรัง</w:t>
      </w:r>
      <w:r w:rsidRPr="000A3F20">
        <w:rPr>
          <w:rFonts w:ascii="TH SarabunIT๙" w:hAnsi="TH SarabunIT๙" w:cs="TH SarabunIT๙"/>
          <w:color w:val="000000"/>
          <w:cs/>
        </w:rPr>
        <w:t>เป็นภา</w:t>
      </w:r>
      <w:r w:rsidR="00AF2F89">
        <w:rPr>
          <w:rFonts w:ascii="TH SarabunIT๙" w:hAnsi="TH SarabunIT๙" w:cs="TH SarabunIT๙"/>
          <w:color w:val="000000"/>
          <w:cs/>
        </w:rPr>
        <w:t>วะที่ไตสูญเสียการทำงาน</w:t>
      </w:r>
      <w:r w:rsidR="00AF2F89">
        <w:rPr>
          <w:rFonts w:ascii="TH SarabunIT๙" w:hAnsi="TH SarabunIT๙" w:cs="TH SarabunIT๙" w:hint="cs"/>
          <w:color w:val="000000"/>
          <w:cs/>
        </w:rPr>
        <w:br/>
      </w:r>
      <w:r w:rsidR="00AF2F89">
        <w:rPr>
          <w:rFonts w:ascii="TH SarabunIT๙" w:hAnsi="TH SarabunIT๙" w:cs="TH SarabunIT๙"/>
          <w:color w:val="000000"/>
          <w:cs/>
        </w:rPr>
        <w:t>ไปจ</w:t>
      </w:r>
      <w:r w:rsidR="00AF2F89">
        <w:rPr>
          <w:rFonts w:ascii="TH SarabunIT๙" w:hAnsi="TH SarabunIT๙" w:cs="TH SarabunIT๙" w:hint="cs"/>
          <w:color w:val="000000"/>
          <w:cs/>
        </w:rPr>
        <w:t>าก</w:t>
      </w:r>
      <w:r w:rsidR="00AF2F89">
        <w:rPr>
          <w:rFonts w:ascii="TH SarabunIT๙" w:hAnsi="TH SarabunIT๙" w:cs="TH SarabunIT๙"/>
          <w:color w:val="000000"/>
          <w:cs/>
        </w:rPr>
        <w:t>เดิม</w:t>
      </w:r>
      <w:r w:rsidRPr="000A3F20">
        <w:rPr>
          <w:rFonts w:ascii="TH SarabunIT๙" w:hAnsi="TH SarabunIT๙" w:cs="TH SarabunIT๙"/>
          <w:color w:val="000000"/>
          <w:cs/>
        </w:rPr>
        <w:t xml:space="preserve">เป็นระยะเวลามากกว่า </w:t>
      </w:r>
      <w:r w:rsidRPr="000A3F20">
        <w:rPr>
          <w:rFonts w:ascii="TH SarabunIT๙" w:hAnsi="TH SarabunIT๙" w:cs="TH SarabunIT๙"/>
          <w:color w:val="000000"/>
        </w:rPr>
        <w:t xml:space="preserve">3 </w:t>
      </w:r>
      <w:r w:rsidRPr="000A3F20">
        <w:rPr>
          <w:rFonts w:ascii="TH SarabunIT๙" w:hAnsi="TH SarabunIT๙" w:cs="TH SarabunIT๙"/>
          <w:color w:val="000000"/>
          <w:cs/>
        </w:rPr>
        <w:t xml:space="preserve">เดือน โรคไตเรื้อรังระยะเริ่มต้นอาจไม่มีอาการหรืออาการไม่ชัดเจน ผู้ป่วยมักมีอาการผิดปกติเมื่อการทำงานของไตเสื่อมมากแล้ว เช่น เบื่ออาหาร คลื่นไส้อาเจียน ท้องเสีย อ่อนเพลียไม่มีแรง ง่วงซึมหลับง่าย </w:t>
      </w:r>
      <w:r w:rsidRPr="000A3F20">
        <w:rPr>
          <w:rFonts w:ascii="TH SarabunIT๙" w:hAnsi="TH SarabunIT๙" w:cs="TH SarabunIT๙" w:hint="cs"/>
          <w:color w:val="000000"/>
          <w:cs/>
        </w:rPr>
        <w:br/>
      </w:r>
      <w:r w:rsidRPr="000A3F20">
        <w:rPr>
          <w:rFonts w:ascii="TH SarabunIT๙" w:hAnsi="TH SarabunIT๙" w:cs="TH SarabunIT๙"/>
          <w:color w:val="000000"/>
          <w:cs/>
        </w:rPr>
        <w:t xml:space="preserve">ขาดสมาธิ แขนขาบวมตาบวม ปัสสาวะน้อยลงเวลากลางวัน ตื่นมาปัสสาวะบ่อยเวลากลางคืน ปัสสาวะเป็นฟอง </w:t>
      </w:r>
      <w:r w:rsidR="00E4015C">
        <w:rPr>
          <w:rFonts w:ascii="TH SarabunIT๙" w:hAnsi="TH SarabunIT๙" w:cs="TH SarabunIT๙" w:hint="cs"/>
          <w:color w:val="000000"/>
          <w:cs/>
        </w:rPr>
        <w:br/>
      </w:r>
      <w:r w:rsidRPr="000A3F20">
        <w:rPr>
          <w:rFonts w:ascii="TH SarabunIT๙" w:hAnsi="TH SarabunIT๙" w:cs="TH SarabunIT๙"/>
          <w:color w:val="000000"/>
          <w:cs/>
        </w:rPr>
        <w:t xml:space="preserve">ผิวหนังแห้งคัน สีผิวคล้ำ สิ่งที่ตรวจพบเป็นประจำในผู้ป่วยโรคไต คือ </w:t>
      </w:r>
      <w:r w:rsidR="00E4015C">
        <w:rPr>
          <w:rFonts w:ascii="TH SarabunIT๙" w:hAnsi="TH SarabunIT๙" w:cs="TH SarabunIT๙"/>
          <w:color w:val="000000"/>
          <w:cs/>
        </w:rPr>
        <w:t xml:space="preserve">ความดันโลหิตสูง ปัสสาวะผิดปกติ </w:t>
      </w:r>
      <w:r w:rsidR="00E4015C">
        <w:rPr>
          <w:rFonts w:ascii="TH SarabunIT๙" w:hAnsi="TH SarabunIT๙" w:cs="TH SarabunIT๙" w:hint="cs"/>
          <w:color w:val="000000"/>
          <w:cs/>
        </w:rPr>
        <w:t xml:space="preserve"> </w:t>
      </w:r>
      <w:r w:rsidRPr="000A3F20">
        <w:rPr>
          <w:rFonts w:ascii="TH SarabunIT๙" w:hAnsi="TH SarabunIT๙" w:cs="TH SarabunIT๙"/>
          <w:color w:val="000000"/>
          <w:cs/>
        </w:rPr>
        <w:t>อาจตรวจพบภาวะโลหิตจางและภาวะเกลือแร่ในเลือดผิดปกติร่วมด้วย</w:t>
      </w:r>
    </w:p>
    <w:p w:rsidR="00EC77F2" w:rsidRPr="00080BD0" w:rsidRDefault="00EC77F2" w:rsidP="00080BD0">
      <w:pPr>
        <w:jc w:val="thaiDistribute"/>
        <w:rPr>
          <w:rFonts w:ascii="TH SarabunIT๙" w:eastAsia="Times New Roman" w:hAnsi="TH SarabunIT๙" w:cs="TH SarabunIT๙"/>
          <w:color w:val="000000"/>
        </w:rPr>
      </w:pPr>
      <w:r w:rsidRPr="000A3F20">
        <w:rPr>
          <w:rFonts w:ascii="TH SarabunIT๙" w:hAnsi="TH SarabunIT๙" w:cs="TH SarabunIT๙"/>
          <w:color w:val="000000"/>
          <w:cs/>
        </w:rPr>
        <w:tab/>
      </w:r>
      <w:r w:rsidRPr="000A3F20">
        <w:rPr>
          <w:rFonts w:ascii="TH SarabunIT๙" w:hAnsi="TH SarabunIT๙" w:cs="TH SarabunIT๙"/>
          <w:color w:val="000000" w:themeColor="text1"/>
          <w:cs/>
        </w:rPr>
        <w:t>นพ.พิทยา ไพบูลย์</w:t>
      </w:r>
      <w:proofErr w:type="spellStart"/>
      <w:r w:rsidRPr="000A3F20">
        <w:rPr>
          <w:rFonts w:ascii="TH SarabunIT๙" w:hAnsi="TH SarabunIT๙" w:cs="TH SarabunIT๙"/>
          <w:color w:val="000000" w:themeColor="text1"/>
          <w:cs/>
        </w:rPr>
        <w:t>ศิริ</w:t>
      </w:r>
      <w:proofErr w:type="spellEnd"/>
      <w:r w:rsidRPr="000A3F20">
        <w:rPr>
          <w:rFonts w:ascii="TH SarabunIT๙" w:hAnsi="TH SarabunIT๙" w:cs="TH SarabunIT๙"/>
          <w:cs/>
        </w:rPr>
        <w:t xml:space="preserve"> </w:t>
      </w:r>
      <w:r w:rsidR="00080BD0" w:rsidRPr="000A3F20">
        <w:rPr>
          <w:rFonts w:ascii="TH SarabunIT๙" w:hAnsi="TH SarabunIT๙" w:cs="TH SarabunIT๙"/>
          <w:color w:val="000000" w:themeColor="text1"/>
          <w:cs/>
        </w:rPr>
        <w:t>นายแพทย์สาธารณสุขจังหวัดพระนครศรีอยุธยา</w:t>
      </w:r>
      <w:r w:rsidR="00080BD0">
        <w:rPr>
          <w:rFonts w:ascii="TH SarabunIT๙" w:hAnsi="TH SarabunIT๙" w:cs="TH SarabunIT๙" w:hint="cs"/>
          <w:cs/>
        </w:rPr>
        <w:t xml:space="preserve"> </w:t>
      </w:r>
      <w:r w:rsidRPr="000A3F20">
        <w:rPr>
          <w:rFonts w:ascii="TH SarabunIT๙" w:hAnsi="TH SarabunIT๙" w:cs="TH SarabunIT๙"/>
          <w:cs/>
        </w:rPr>
        <w:t>กล่าวต่อว่า</w:t>
      </w:r>
      <w:r w:rsidRPr="000A3F20">
        <w:rPr>
          <w:rFonts w:ascii="TH SarabunIT๙" w:hAnsi="TH SarabunIT๙" w:cs="TH SarabunIT๙"/>
          <w:color w:val="141823"/>
          <w:shd w:val="clear" w:color="auto" w:fill="FFFFFF"/>
          <w:cs/>
        </w:rPr>
        <w:t xml:space="preserve"> </w:t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>ควรหลีกเลี่ยงอาหารเค็ม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br/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 xml:space="preserve">หรือลดปริมาณการใช้สารปรุงรสในอาหาร เช่น เกลือผงชูรส น้ำปลา </w:t>
      </w:r>
      <w:proofErr w:type="spellStart"/>
      <w:r w:rsidR="00080BD0" w:rsidRPr="002C2A87">
        <w:rPr>
          <w:rFonts w:ascii="TH SarabunIT๙" w:eastAsia="Times New Roman" w:hAnsi="TH SarabunIT๙" w:cs="TH SarabunIT๙"/>
          <w:color w:val="000000"/>
          <w:cs/>
        </w:rPr>
        <w:t>ซีอิ๊ว</w:t>
      </w:r>
      <w:proofErr w:type="spellEnd"/>
      <w:r w:rsidR="00080BD0" w:rsidRPr="002C2A87">
        <w:rPr>
          <w:rFonts w:ascii="TH SarabunIT๙" w:eastAsia="Times New Roman" w:hAnsi="TH SarabunIT๙" w:cs="TH SarabunIT๙"/>
          <w:color w:val="000000"/>
          <w:cs/>
        </w:rPr>
        <w:t xml:space="preserve"> หรือซอสต่างๆหลีกเลี่ยงการรับประทานอาหารประเภทผลไม้แช่อิ่ม อาหารหมักดอง อาหารกระป๋องบะหมี่กึ่งสำเร็จรูปบางครั้งอาหารบางอย่างไม่มีรสชาติเค็ม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br/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>แต่มีส่วนประกอบของโซเดียมอยู่ด้วยก็ควรระมัดระวังเช่น ขนมที่ใช้ผงฟู เค้ก คุกกี้ เป็นต้น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>จะเห็นได้ว่าอาหารนั้น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br/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>มีผลกระทบต่อโรคไตดังนั้นจึงควรช่วยกันรณรงค์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t>ให้ประชาชน</w:t>
      </w:r>
      <w:r w:rsidR="00080BD0">
        <w:rPr>
          <w:rFonts w:ascii="TH SarabunIT๙" w:eastAsia="Times New Roman" w:hAnsi="TH SarabunIT๙" w:cs="TH SarabunIT๙"/>
          <w:color w:val="000000"/>
          <w:cs/>
        </w:rPr>
        <w:t>หันมาใส่ใจสุขภาพออกกำลังกา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t>ย</w:t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 xml:space="preserve">ไม่อ้วน ไม่กินหวาน 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br/>
      </w:r>
      <w:r w:rsidR="00080BD0" w:rsidRPr="002C2A87">
        <w:rPr>
          <w:rFonts w:ascii="TH SarabunIT๙" w:eastAsia="Times New Roman" w:hAnsi="TH SarabunIT๙" w:cs="TH SarabunIT๙"/>
          <w:color w:val="000000"/>
          <w:cs/>
        </w:rPr>
        <w:t>ไม่กินเค็ม เพื่อให้มีสุขภาพที่แข็งแรงและมีสุขภาพไตที่ดีต่อไปในอนาคต</w:t>
      </w:r>
      <w:r w:rsidR="00080BD0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0A3F20">
        <w:rPr>
          <w:rFonts w:ascii="TH SarabunIT๙" w:hAnsi="TH SarabunIT๙" w:cs="TH SarabunIT๙"/>
          <w:cs/>
        </w:rPr>
        <w:t>ส่วนความเชื่อที่ว่า อาการปวดหลังและอาการขาบวมน่าจะเกิดจากโรคไต จึงมักมาขอตรวจว่าเป็นโรคไตหรือไม่ ซึ่งผลตรวจส่วนใหญ่จะพบว่าการทำงานของไตเป็นปกติดี อาการปวดหลังอาจเกิ</w:t>
      </w:r>
      <w:r w:rsidR="00080BD0">
        <w:rPr>
          <w:rFonts w:ascii="TH SarabunIT๙" w:hAnsi="TH SarabunIT๙" w:cs="TH SarabunIT๙"/>
          <w:cs/>
        </w:rPr>
        <w:t>ดจากโรคของกระดูกหรือกล้ามเนื้อ</w:t>
      </w:r>
      <w:r w:rsidRPr="000A3F20">
        <w:rPr>
          <w:rFonts w:ascii="TH SarabunIT๙" w:hAnsi="TH SarabunIT๙" w:cs="TH SarabunIT๙"/>
          <w:cs/>
        </w:rPr>
        <w:t>หรือมีความเป็นไปได้ว่าจะเป็นโรคนิ่วที่ไต</w:t>
      </w:r>
      <w:r w:rsidR="00211B40">
        <w:rPr>
          <w:rFonts w:ascii="TH SarabunIT๙" w:hAnsi="TH SarabunIT๙" w:cs="TH SarabunIT๙"/>
        </w:rPr>
        <w:t xml:space="preserve"> </w:t>
      </w:r>
      <w:r w:rsidRPr="000A3F20">
        <w:rPr>
          <w:rFonts w:ascii="TH SarabunIT๙" w:hAnsi="TH SarabunIT๙" w:cs="TH SarabunIT๙"/>
          <w:cs/>
        </w:rPr>
        <w:t>ส่วนอาการขาบวมนั้นสามารถพบได้ทั้งผู้ที่เป็นโรคไต โรคหัวใจ โรคตับ หรือโรคหลอดเลือดที่ขา ดังนั้นผู้ที่มีอาการเหล่านี้จึงจำเป็นต้อง</w:t>
      </w:r>
      <w:r w:rsidR="00080BD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ได้รับการตรวจหาสาเหตุอย่างละเอียด เนื่องจากทั้งอาการปวดหลังและขาบวมล้วนแต่เป็นอาการที่ไม่เฉพาะเจาะจงว่า</w:t>
      </w:r>
      <w:r w:rsidR="00211B40">
        <w:rPr>
          <w:rFonts w:ascii="TH SarabunIT๙" w:hAnsi="TH SarabunIT๙" w:cs="TH SarabunIT๙" w:hint="cs"/>
          <w:cs/>
        </w:rPr>
        <w:br/>
      </w:r>
      <w:r w:rsidRPr="000A3F20">
        <w:rPr>
          <w:rFonts w:ascii="TH SarabunIT๙" w:hAnsi="TH SarabunIT๙" w:cs="TH SarabunIT๙"/>
          <w:cs/>
        </w:rPr>
        <w:t>ต้องเป็นโรคไตเท่านั้น</w:t>
      </w:r>
    </w:p>
    <w:p w:rsidR="0058138C" w:rsidRPr="007F43E3" w:rsidRDefault="0058138C" w:rsidP="00EC77F2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A00B01" w:rsidRPr="00697779" w:rsidRDefault="00080BD0" w:rsidP="006176D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75pt;margin-top:10.35pt;width:499.5pt;height:2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C820B6" w:rsidRPr="00C820B6" w:rsidRDefault="00C820B6" w:rsidP="00C820B6">
                  <w:pPr>
                    <w:rPr>
                      <w:b/>
                      <w:bCs/>
                      <w:sz w:val="24"/>
                      <w:szCs w:val="28"/>
                      <w:cs/>
                    </w:rPr>
                  </w:pPr>
                  <w:r w:rsidRPr="00C820B6">
                    <w:rPr>
                      <w:rFonts w:hint="cs"/>
                      <w:b/>
                      <w:bCs/>
                      <w:sz w:val="24"/>
                      <w:szCs w:val="28"/>
                      <w:cs/>
                    </w:rPr>
                    <w:t xml:space="preserve">งานประชาสัมพันธ์ กลุ่มงานบริหารทั่วไป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สำนักงานสาธารณสุขจังหวัดพระนครศรีอยุธยา โทร ๐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–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 xml:space="preserve">๓๕๒๔ </w:t>
                  </w:r>
                  <w:r w:rsidRPr="00C820B6">
                    <w:rPr>
                      <w:b/>
                      <w:bCs/>
                      <w:sz w:val="24"/>
                      <w:szCs w:val="28"/>
                    </w:rPr>
                    <w:t xml:space="preserve">- </w:t>
                  </w:r>
                  <w:r w:rsidRPr="00C820B6">
                    <w:rPr>
                      <w:b/>
                      <w:bCs/>
                      <w:sz w:val="24"/>
                      <w:szCs w:val="28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</w:r>
      <w:r w:rsidR="009F484D" w:rsidRPr="00697779">
        <w:rPr>
          <w:rFonts w:ascii="TH SarabunIT๙" w:hAnsi="TH SarabunIT๙" w:cs="TH SarabunIT๙"/>
          <w:color w:val="000000"/>
          <w:bdr w:val="none" w:sz="0" w:space="0" w:color="auto" w:frame="1"/>
        </w:rPr>
        <w:tab/>
        <w:t xml:space="preserve">  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t xml:space="preserve"> </w:t>
      </w:r>
      <w:r w:rsidR="009F484D" w:rsidRPr="00697779">
        <w:rPr>
          <w:rFonts w:ascii="Helvetica" w:hAnsi="Helvetica"/>
          <w:color w:val="000000"/>
          <w:bdr w:val="none" w:sz="0" w:space="0" w:color="auto" w:frame="1"/>
          <w:shd w:val="clear" w:color="auto" w:fill="E6E6E6"/>
        </w:rPr>
        <w:br/>
      </w:r>
    </w:p>
    <w:p w:rsidR="00A1110F" w:rsidRDefault="00A1110F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p w:rsidR="002301B0" w:rsidRDefault="002301B0" w:rsidP="006176DB">
      <w:pPr>
        <w:jc w:val="both"/>
        <w:rPr>
          <w:rFonts w:ascii="TH SarabunIT๙" w:hAnsi="TH SarabunIT๙" w:cs="TH SarabunIT๙"/>
        </w:rPr>
      </w:pPr>
    </w:p>
    <w:sectPr w:rsidR="002301B0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311E0E"/>
    <w:rsid w:val="0001060D"/>
    <w:rsid w:val="00027DB8"/>
    <w:rsid w:val="00030C21"/>
    <w:rsid w:val="00033C26"/>
    <w:rsid w:val="00036BAF"/>
    <w:rsid w:val="00040295"/>
    <w:rsid w:val="00045417"/>
    <w:rsid w:val="00055A4A"/>
    <w:rsid w:val="00060042"/>
    <w:rsid w:val="000717F4"/>
    <w:rsid w:val="00073663"/>
    <w:rsid w:val="00080BD0"/>
    <w:rsid w:val="000819DA"/>
    <w:rsid w:val="00090A7C"/>
    <w:rsid w:val="000A0EA1"/>
    <w:rsid w:val="000A3F20"/>
    <w:rsid w:val="000B79EB"/>
    <w:rsid w:val="000D271F"/>
    <w:rsid w:val="000F15F4"/>
    <w:rsid w:val="00107ABC"/>
    <w:rsid w:val="00110143"/>
    <w:rsid w:val="0011213E"/>
    <w:rsid w:val="0012099C"/>
    <w:rsid w:val="00134842"/>
    <w:rsid w:val="00156BE6"/>
    <w:rsid w:val="0016311A"/>
    <w:rsid w:val="00167234"/>
    <w:rsid w:val="00170C0B"/>
    <w:rsid w:val="0017519D"/>
    <w:rsid w:val="001859B2"/>
    <w:rsid w:val="001A0539"/>
    <w:rsid w:val="001A3A47"/>
    <w:rsid w:val="001A7586"/>
    <w:rsid w:val="001B058E"/>
    <w:rsid w:val="001B1DBD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70837"/>
    <w:rsid w:val="00277F2C"/>
    <w:rsid w:val="002919BB"/>
    <w:rsid w:val="00291FA1"/>
    <w:rsid w:val="002A3E73"/>
    <w:rsid w:val="002B6A90"/>
    <w:rsid w:val="002C2A87"/>
    <w:rsid w:val="002D7F57"/>
    <w:rsid w:val="002E0E4B"/>
    <w:rsid w:val="002E2E5D"/>
    <w:rsid w:val="002E61DE"/>
    <w:rsid w:val="002E69F9"/>
    <w:rsid w:val="002E7C0E"/>
    <w:rsid w:val="002F36ED"/>
    <w:rsid w:val="00300DDC"/>
    <w:rsid w:val="00311E0E"/>
    <w:rsid w:val="00330CFD"/>
    <w:rsid w:val="00344068"/>
    <w:rsid w:val="00363BCD"/>
    <w:rsid w:val="00364D82"/>
    <w:rsid w:val="00377CF5"/>
    <w:rsid w:val="00383D71"/>
    <w:rsid w:val="003900D4"/>
    <w:rsid w:val="00393B7A"/>
    <w:rsid w:val="003978AC"/>
    <w:rsid w:val="003C33EA"/>
    <w:rsid w:val="003C76AE"/>
    <w:rsid w:val="003F7166"/>
    <w:rsid w:val="00421F48"/>
    <w:rsid w:val="00424E43"/>
    <w:rsid w:val="00460D9D"/>
    <w:rsid w:val="0047531B"/>
    <w:rsid w:val="004760E4"/>
    <w:rsid w:val="00487D12"/>
    <w:rsid w:val="00494280"/>
    <w:rsid w:val="00494595"/>
    <w:rsid w:val="00495B3A"/>
    <w:rsid w:val="00497FC1"/>
    <w:rsid w:val="004B28B6"/>
    <w:rsid w:val="004C3C3C"/>
    <w:rsid w:val="004C550E"/>
    <w:rsid w:val="004D27FE"/>
    <w:rsid w:val="004F3589"/>
    <w:rsid w:val="00501A4F"/>
    <w:rsid w:val="00502347"/>
    <w:rsid w:val="00522750"/>
    <w:rsid w:val="0052532A"/>
    <w:rsid w:val="00535479"/>
    <w:rsid w:val="005429D0"/>
    <w:rsid w:val="0056188B"/>
    <w:rsid w:val="0056444B"/>
    <w:rsid w:val="0058138C"/>
    <w:rsid w:val="0058142F"/>
    <w:rsid w:val="00584ADB"/>
    <w:rsid w:val="005A3090"/>
    <w:rsid w:val="005B44F7"/>
    <w:rsid w:val="005B7619"/>
    <w:rsid w:val="005C15FF"/>
    <w:rsid w:val="005C5564"/>
    <w:rsid w:val="005C5B93"/>
    <w:rsid w:val="005E0599"/>
    <w:rsid w:val="005E0866"/>
    <w:rsid w:val="005F7AB3"/>
    <w:rsid w:val="006024F4"/>
    <w:rsid w:val="00604884"/>
    <w:rsid w:val="00611067"/>
    <w:rsid w:val="006176DB"/>
    <w:rsid w:val="00620B82"/>
    <w:rsid w:val="006377B5"/>
    <w:rsid w:val="00647A8A"/>
    <w:rsid w:val="00653E32"/>
    <w:rsid w:val="00662A19"/>
    <w:rsid w:val="00672239"/>
    <w:rsid w:val="00691468"/>
    <w:rsid w:val="00695CB4"/>
    <w:rsid w:val="00696976"/>
    <w:rsid w:val="00697779"/>
    <w:rsid w:val="006A116B"/>
    <w:rsid w:val="006B0D49"/>
    <w:rsid w:val="006B501A"/>
    <w:rsid w:val="006C5879"/>
    <w:rsid w:val="006D308E"/>
    <w:rsid w:val="006E4849"/>
    <w:rsid w:val="006E72F3"/>
    <w:rsid w:val="00720E8C"/>
    <w:rsid w:val="00721834"/>
    <w:rsid w:val="00726E32"/>
    <w:rsid w:val="00740064"/>
    <w:rsid w:val="00744871"/>
    <w:rsid w:val="0075443A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96B9C"/>
    <w:rsid w:val="007A0CFE"/>
    <w:rsid w:val="007A4256"/>
    <w:rsid w:val="007B384B"/>
    <w:rsid w:val="007C6D27"/>
    <w:rsid w:val="007C6DBC"/>
    <w:rsid w:val="007D1F9D"/>
    <w:rsid w:val="007E7848"/>
    <w:rsid w:val="0080190E"/>
    <w:rsid w:val="00805AF9"/>
    <w:rsid w:val="0081433A"/>
    <w:rsid w:val="008176AE"/>
    <w:rsid w:val="00823B1D"/>
    <w:rsid w:val="00827615"/>
    <w:rsid w:val="00831E11"/>
    <w:rsid w:val="00832E72"/>
    <w:rsid w:val="00837A91"/>
    <w:rsid w:val="00852444"/>
    <w:rsid w:val="00852830"/>
    <w:rsid w:val="00856CF7"/>
    <w:rsid w:val="008578E5"/>
    <w:rsid w:val="00857C20"/>
    <w:rsid w:val="00863058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6374"/>
    <w:rsid w:val="008E0B53"/>
    <w:rsid w:val="008F4721"/>
    <w:rsid w:val="008F638C"/>
    <w:rsid w:val="008F6FB5"/>
    <w:rsid w:val="0090082B"/>
    <w:rsid w:val="00912680"/>
    <w:rsid w:val="00912BE8"/>
    <w:rsid w:val="0091596B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0FD"/>
    <w:rsid w:val="00952269"/>
    <w:rsid w:val="00957A1E"/>
    <w:rsid w:val="009620D1"/>
    <w:rsid w:val="009647E8"/>
    <w:rsid w:val="00965749"/>
    <w:rsid w:val="00966CC6"/>
    <w:rsid w:val="009706A5"/>
    <w:rsid w:val="00987157"/>
    <w:rsid w:val="0099082E"/>
    <w:rsid w:val="00991FD5"/>
    <w:rsid w:val="009A3F0C"/>
    <w:rsid w:val="009A408F"/>
    <w:rsid w:val="009A4621"/>
    <w:rsid w:val="009B37CE"/>
    <w:rsid w:val="009C3018"/>
    <w:rsid w:val="009C3C0E"/>
    <w:rsid w:val="009C6277"/>
    <w:rsid w:val="009D77E9"/>
    <w:rsid w:val="009F09AE"/>
    <w:rsid w:val="009F484D"/>
    <w:rsid w:val="009F5E27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709B2"/>
    <w:rsid w:val="00A7108B"/>
    <w:rsid w:val="00AA538E"/>
    <w:rsid w:val="00AA5899"/>
    <w:rsid w:val="00AB0F55"/>
    <w:rsid w:val="00AC0D08"/>
    <w:rsid w:val="00AD4185"/>
    <w:rsid w:val="00AE6665"/>
    <w:rsid w:val="00AF2F89"/>
    <w:rsid w:val="00AF65A0"/>
    <w:rsid w:val="00B020BD"/>
    <w:rsid w:val="00B042E7"/>
    <w:rsid w:val="00B048DE"/>
    <w:rsid w:val="00B1169F"/>
    <w:rsid w:val="00B14C1B"/>
    <w:rsid w:val="00B2627F"/>
    <w:rsid w:val="00B33E6B"/>
    <w:rsid w:val="00B37D2A"/>
    <w:rsid w:val="00B46118"/>
    <w:rsid w:val="00B560D6"/>
    <w:rsid w:val="00B57986"/>
    <w:rsid w:val="00B605A6"/>
    <w:rsid w:val="00B7520C"/>
    <w:rsid w:val="00B775BA"/>
    <w:rsid w:val="00B80CA9"/>
    <w:rsid w:val="00B84AD9"/>
    <w:rsid w:val="00BA5147"/>
    <w:rsid w:val="00BB3A1B"/>
    <w:rsid w:val="00BB3AE6"/>
    <w:rsid w:val="00BB7D76"/>
    <w:rsid w:val="00BC6A81"/>
    <w:rsid w:val="00BD45B9"/>
    <w:rsid w:val="00BD5A47"/>
    <w:rsid w:val="00BE1182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502A"/>
    <w:rsid w:val="00C860DC"/>
    <w:rsid w:val="00CB2690"/>
    <w:rsid w:val="00CB4049"/>
    <w:rsid w:val="00CB463F"/>
    <w:rsid w:val="00CB553E"/>
    <w:rsid w:val="00CB7DEC"/>
    <w:rsid w:val="00CC5EC6"/>
    <w:rsid w:val="00D21C80"/>
    <w:rsid w:val="00D224E0"/>
    <w:rsid w:val="00D27467"/>
    <w:rsid w:val="00D367D2"/>
    <w:rsid w:val="00D41382"/>
    <w:rsid w:val="00D41E76"/>
    <w:rsid w:val="00D453A7"/>
    <w:rsid w:val="00D5689A"/>
    <w:rsid w:val="00D76508"/>
    <w:rsid w:val="00D817F1"/>
    <w:rsid w:val="00D81CA0"/>
    <w:rsid w:val="00DC7FE6"/>
    <w:rsid w:val="00DD0296"/>
    <w:rsid w:val="00E00AE9"/>
    <w:rsid w:val="00E1023A"/>
    <w:rsid w:val="00E155EC"/>
    <w:rsid w:val="00E16E86"/>
    <w:rsid w:val="00E20F6A"/>
    <w:rsid w:val="00E25DA1"/>
    <w:rsid w:val="00E26AD4"/>
    <w:rsid w:val="00E4015C"/>
    <w:rsid w:val="00E459BB"/>
    <w:rsid w:val="00E47701"/>
    <w:rsid w:val="00E53ACA"/>
    <w:rsid w:val="00E6736F"/>
    <w:rsid w:val="00E86C19"/>
    <w:rsid w:val="00E91D7A"/>
    <w:rsid w:val="00E94EF5"/>
    <w:rsid w:val="00EA4F6A"/>
    <w:rsid w:val="00EA57E5"/>
    <w:rsid w:val="00EC77F2"/>
    <w:rsid w:val="00EE1E51"/>
    <w:rsid w:val="00EE3F16"/>
    <w:rsid w:val="00EE560A"/>
    <w:rsid w:val="00EE7AB4"/>
    <w:rsid w:val="00F01C14"/>
    <w:rsid w:val="00F067F0"/>
    <w:rsid w:val="00F14261"/>
    <w:rsid w:val="00F30209"/>
    <w:rsid w:val="00F320A0"/>
    <w:rsid w:val="00F426A1"/>
    <w:rsid w:val="00F42CF6"/>
    <w:rsid w:val="00F43368"/>
    <w:rsid w:val="00F57F55"/>
    <w:rsid w:val="00F60F0E"/>
    <w:rsid w:val="00F61F3D"/>
    <w:rsid w:val="00F644CC"/>
    <w:rsid w:val="00F86803"/>
    <w:rsid w:val="00F924AA"/>
    <w:rsid w:val="00F95FDE"/>
    <w:rsid w:val="00FA4643"/>
    <w:rsid w:val="00FA726A"/>
    <w:rsid w:val="00FB510F"/>
    <w:rsid w:val="00FC2F92"/>
    <w:rsid w:val="00FC3E6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a0"/>
    <w:rsid w:val="00110143"/>
  </w:style>
  <w:style w:type="character" w:styleId="a4">
    <w:name w:val="Hyperlink"/>
    <w:basedOn w:val="a0"/>
    <w:uiPriority w:val="99"/>
    <w:semiHidden/>
    <w:unhideWhenUsed/>
    <w:rsid w:val="001101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List Paragraph"/>
    <w:basedOn w:val="a"/>
    <w:uiPriority w:val="34"/>
    <w:qFormat/>
    <w:rsid w:val="00424E4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D77-AC62-4BA4-B526-23361EB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8</cp:revision>
  <cp:lastPrinted>2018-02-20T06:51:00Z</cp:lastPrinted>
  <dcterms:created xsi:type="dcterms:W3CDTF">2017-02-01T07:02:00Z</dcterms:created>
  <dcterms:modified xsi:type="dcterms:W3CDTF">2018-02-20T06:51:00Z</dcterms:modified>
</cp:coreProperties>
</file>