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8017" w14:textId="0FBAE501" w:rsidR="0075443A" w:rsidRPr="00AC1F85" w:rsidRDefault="00BE2649" w:rsidP="00BE2649">
      <w:pPr>
        <w:jc w:val="thaiDistribute"/>
        <w:rPr>
          <w:rFonts w:eastAsia="Calibri"/>
          <w:color w:val="000000"/>
          <w:sz w:val="26"/>
          <w:szCs w:val="26"/>
          <w:cs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062E" wp14:editId="0665C094">
                <wp:simplePos x="0" y="0"/>
                <wp:positionH relativeFrom="column">
                  <wp:posOffset>1093470</wp:posOffset>
                </wp:positionH>
                <wp:positionV relativeFrom="paragraph">
                  <wp:posOffset>94920</wp:posOffset>
                </wp:positionV>
                <wp:extent cx="4943475" cy="658368"/>
                <wp:effectExtent l="38100" t="38100" r="123825" b="12319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3475" cy="658368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9F61" w14:textId="77777777" w:rsidR="00FA4643" w:rsidRPr="00B044B7" w:rsidRDefault="00CA26B6" w:rsidP="00CA26B6">
                            <w:pPr>
                              <w:rPr>
                                <w:sz w:val="44"/>
                                <w:szCs w:val="36"/>
                                <w:cs/>
                              </w:rPr>
                            </w:pPr>
                            <w:r w:rsidRPr="00B044B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หมอใหญ่กรุงเก่า </w:t>
                            </w:r>
                            <w:r w:rsidRPr="00B044B7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: </w:t>
                            </w:r>
                            <w:r w:rsidRPr="00B044B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แนะประชาชนดูแลบุตรหลานป้องกันเด็กจมน้ำ </w:t>
                            </w:r>
                            <w:r w:rsidRPr="00B044B7"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B044B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และเล่นประทัดอย่างปลอดภัย...ในคืนลอยกระทง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062E" id="Rectangle 1" o:spid="_x0000_s1026" style="position:absolute;left:0;text-align:left;margin-left:86.1pt;margin-top:7.45pt;width:389.2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A199F61" w14:textId="77777777" w:rsidR="00FA4643" w:rsidRPr="00B044B7" w:rsidRDefault="00CA26B6" w:rsidP="00CA26B6">
                      <w:pPr>
                        <w:rPr>
                          <w:sz w:val="44"/>
                          <w:szCs w:val="36"/>
                          <w:cs/>
                        </w:rPr>
                      </w:pPr>
                      <w:r w:rsidRPr="00B044B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หมอใหญ่กรุงเก่า </w:t>
                      </w:r>
                      <w:r w:rsidRPr="00B044B7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: </w:t>
                      </w:r>
                      <w:r w:rsidRPr="00B044B7">
                        <w:rPr>
                          <w:rFonts w:hint="cs"/>
                          <w:b/>
                          <w:bCs/>
                          <w:cs/>
                        </w:rPr>
                        <w:t xml:space="preserve">แนะประชาชนดูแลบุตรหลานป้องกันเด็กจมน้ำ </w:t>
                      </w:r>
                      <w:r w:rsidRPr="00B044B7">
                        <w:rPr>
                          <w:b/>
                          <w:bCs/>
                          <w:cs/>
                        </w:rPr>
                        <w:br/>
                      </w:r>
                      <w:r w:rsidRPr="00B044B7">
                        <w:rPr>
                          <w:rFonts w:hint="cs"/>
                          <w:b/>
                          <w:bCs/>
                          <w:cs/>
                        </w:rPr>
                        <w:t>และเล่นประทัดอย่างปลอดภัย...ในคืนลอยกระทง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58218F4" wp14:editId="56CB37B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17575" cy="848995"/>
            <wp:effectExtent l="0" t="0" r="0" b="8255"/>
            <wp:wrapTopAndBottom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4C">
        <w:rPr>
          <w:rFonts w:ascii="TH SarabunIT๙" w:hAnsi="TH SarabunIT๙" w:cs="TH SarabunIT๙" w:hint="cs"/>
          <w:color w:val="000000" w:themeColor="text1"/>
          <w:cs/>
        </w:rPr>
        <w:tab/>
      </w:r>
      <w:r w:rsidR="00097CFD" w:rsidRPr="00AC1F85">
        <w:rPr>
          <w:rFonts w:ascii="TH SarabunIT๙" w:hAnsi="TH SarabunIT๙" w:cs="TH SarabunIT๙" w:hint="cs"/>
          <w:sz w:val="26"/>
          <w:szCs w:val="26"/>
          <w:cs/>
        </w:rPr>
        <w:t>นาย</w:t>
      </w:r>
      <w:r w:rsidR="00885B5B" w:rsidRPr="00AC1F85">
        <w:rPr>
          <w:rFonts w:ascii="TH SarabunIT๙" w:hAnsi="TH SarabunIT๙" w:cs="TH SarabunIT๙"/>
          <w:sz w:val="26"/>
          <w:szCs w:val="26"/>
          <w:cs/>
        </w:rPr>
        <w:t>พีระ อารีรัตน์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นายแพทย์สาธารณสุขจังหวัดพระนครศรีอยุธยา กล่าวว่า </w:t>
      </w:r>
      <w:r w:rsidR="000228D4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วันลอยกระทงในปี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นี้  ตรงกับวัน</w:t>
      </w:r>
      <w:r w:rsidR="002542A0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จันทร์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ที่ </w:t>
      </w:r>
      <w:r w:rsidR="002542A0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11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พฤศจิกายน</w:t>
      </w:r>
      <w:r w:rsidR="000228D4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 xml:space="preserve"> </w:t>
      </w:r>
      <w:r w:rsidR="002542A0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br/>
      </w:r>
      <w:bookmarkStart w:id="0" w:name="_GoBack"/>
      <w:bookmarkEnd w:id="0"/>
      <w:r w:rsidR="000228D4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๒๕</w:t>
      </w:r>
      <w:r w:rsidR="00FE4F39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6</w:t>
      </w:r>
      <w:r w:rsidR="002542A0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2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 ซึ่งในวันลอยกระทงของทุกปีจะมีคนจมน้ำเสียชีวิตจำนวนมาก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สำนักงานสาธารณสุขจังหวัดพระนครศรีอยุธยา มีความห่วงใยประชาชน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โดยเฉพาะในกลุ่มเด็ก </w:t>
      </w:r>
      <w:r w:rsidR="00CA26B6" w:rsidRPr="00AC1F85">
        <w:rPr>
          <w:rFonts w:ascii="TH SarabunIT๙" w:eastAsia="Calibri" w:hAnsi="TH SarabunIT๙" w:cs="TH SarabunIT๙"/>
          <w:sz w:val="26"/>
          <w:szCs w:val="26"/>
          <w:cs/>
        </w:rPr>
        <w:t xml:space="preserve">พบว่าการจมน้ำทำให้เด็กไทยอายุต่ำกว่า ๑๕ ปี เสียชีวิตเป็นอันดับหนึ่งจากทุกสาเหตุ </w:t>
      </w:r>
      <w:r w:rsidR="00CA26B6" w:rsidRPr="00AC1F8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ในวันลอยกระทง</w:t>
      </w:r>
      <w:r w:rsidR="00CA26B6" w:rsidRPr="00AC1F85">
        <w:rPr>
          <w:rFonts w:ascii="TH SarabunIT๙" w:hAnsi="TH SarabunIT๙" w:cs="TH SarabunIT๙" w:hint="cs"/>
          <w:color w:val="000000"/>
          <w:spacing w:val="4"/>
          <w:sz w:val="26"/>
          <w:szCs w:val="26"/>
          <w:shd w:val="clear" w:color="auto" w:fill="FFFFFF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เด็กจะมีความเสี่ยงต่อการตกน้ำ จมน้ำมาก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ขึ้นกว่าในช่วงวันปกติ เนื่องจากต้องอยู่ใกล้แหล่งน้ำหรือต้องเดินทางทางน้ำ และจากการที่มีผู้คนเดินเบียดเสียดกันจำนวนมาก อาจทำให้พลัดตกลงไปในน้ำได้ง่าย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2476C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B044B7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B044B7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จึงขอเตือนประชาชนที่จะพาบุตรหลานไปลอยกระทงให้เพิ่มความระมัดระวังให้มากขึ้น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หากเป็นเด็กอายุต่ำกว่า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๑๕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ปี ควรดูแลอย่างใกล้ชิด ไม่ปล่อยให้เด็กอยู่ใกล้แหล่งน้ำตามลำพัง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โดยเฉพาะในกลุ่มเด็กที่ยังช่วยเหลือตนเองไม่ได้เมื่อตกน้ำ จึงขอแนะนำวิธีการปฏิบัติ ดังนี้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  <w:cs/>
        </w:rPr>
        <w:t>๑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t>ผู้ปกครอง</w:t>
      </w:r>
      <w:r w:rsidR="00CA26B6" w:rsidRPr="00AC1F8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br/>
        <w:t>ควรดูแลเด็กอย่างใกล้ชิด เมื่อเด็กอยู่ใกล้แหล่งน้ำหรือยืนใกล้ขอบบ่อ/สระ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เพราะอาจพลัดตกลงน้ำได้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๒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เด็กเล็กอายุต่ำกว่า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๓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ปี เด็กต้องอยู่ในระยะ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br/>
        <w:t>ที่คว้าถึง การหันไปทำกิจกรรมต่างๆ เพียงเสี้ยววินาที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โดยปล่อยให้เด็กลอยกระทงตามลำพังในกะละมัง หรือถังน้ำ ก็อาจทำให้เด็กจมน้ำเสียชีวิตได้ และหากเป็นกลุ่มเด็กอายุ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๓ – ๕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ปี เด็กต้องอยู่ในระยะที่มองเห็นและเข้าถึงทันเวลา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๓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ไม่ปล่อยให้เด็กลงไปเก็บกระทงหรือเก็บเงินในกระทง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ที่ลอยในน้ำ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ผู้ปกครองควรห้ามหรือไม่ปล่อยให้เด็กลงไปเก็บกระทงอย่างเด็ดขาด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เด็กอาจจมน้ำ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เนื่องจากเป็นตะคริวเพราะอยู่ในน้ำเป็นเวลานาน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และสภาพอากาศหนาวเย็นด้วย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๔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2"/>
          <w:sz w:val="26"/>
          <w:szCs w:val="26"/>
          <w:cs/>
        </w:rPr>
        <w:t>หน่วยงานที่เกี่ยวข้องควรกำหนดพื้นที่ที่ชัดเจนสำหรับการลอยกระทงและจะต้องทำสิ่งกั้นขวาง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เพื่อป้องกัน</w:t>
      </w:r>
      <w:r w:rsidR="00CA26B6" w:rsidRPr="00AC1F85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เด็กตกในน้ำ และควรมีผู้ดูแลพร้อมทั้งเตรียมอุปกรณ์ช่วยเหลือที่หาได้ง่ายไว้ในบริเวณดังกล่าว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๕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ผู้จัดการพาหนะทางน้ำ ต้องเตรียมชูชีพ</w:t>
      </w:r>
      <w:r w:rsidR="00CA26B6" w:rsidRPr="00AC1F85">
        <w:rPr>
          <w:rFonts w:ascii="TH SarabunIT๙" w:eastAsia="Times New Roman" w:hAnsi="TH SarabunIT๙" w:cs="TH SarabunIT๙" w:hint="cs"/>
          <w:color w:val="000000"/>
          <w:spacing w:val="7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สำหรับผู้โดยสารให้พร้อมทุกคน รวมทั้งพิจารณา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จำนวนผู้โดยสารว่ามากเกินไปหรือไม่ ก่อนที่จะใช้บริการทางเรือ เพื่อไปลอยกระทงกลางแม่น้ำ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๖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หากพบคนตกน้ำ ควรช่วยเหลือ คือ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การช่วยคนตกน้ำขึ้นมาจากน้ำ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ต้องรู้วิธีการช่วยเหลือที่ถูกต้อง และห้ามกระโดดลงไปช่วย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 xml:space="preserve">อย่างเด็ดขาด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br/>
        <w:t>เพราะอาจจะทำให้ถูกกอดรัดและจมน้ำเสียชีวิตพร้อมกัน จึงควรมีวิธีการช่วยดังนี้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“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cs/>
        </w:rPr>
        <w:t>ตะโกน  โยน  ยื่น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”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>ได้แก่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  <w:cs/>
        </w:rPr>
        <w:t>ตะโกน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: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เรียกให้คนมาช่วย</w:t>
      </w:r>
      <w:r w:rsidR="00CA26B6" w:rsidRPr="00AC1F85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และโทร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๑๖๖๙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  <w:u w:val="single"/>
          <w:cs/>
        </w:rPr>
        <w:t>โยน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</w:rPr>
        <w:t> :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หาอุปกรณ์ที่อยู่ใกล้ตัวสำหรับโยนไปช่วยคนตกน้ำ เช่น ขวดน้ำพลาสติกเปล่า ถัง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แกลลอนพลาสติกเปล่า อุปกรณ์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ที่ลอยน้ำได้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(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โยนพร้อมกันครั้งละหลายๆ ชิ้น)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u w:val="single"/>
          <w:cs/>
        </w:rPr>
        <w:t>ยื่น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 :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หาอุปกรณ์ที่อยู่ใกล้ตัวยื่นให้คนตกน้ำจับ เช่น ไม้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กิ่งไม้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หากช่วยคนตกน้ำขึ้นมาจากน้ำแล้ว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ถ้าผู้ป่วยยังรู้สติดีและหายใจได้ดี ให้ผู้ป่วยนอนราบกับพื้น เช็ดตัวให้แห้งและให้ความ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อบอุ่น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ถ้าผู้ป่วยรู้สึกตัว แต่ไอและอาเจียน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ให้ผู้ป่วยนอนตะแคงคว่ำ เพื่อให้อาเจียนและเสมหะไหลออกได้ง่าย เช็ดตัวให้แห้งและให้ความอบอุ่น แต่หาก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 xml:space="preserve">ผู้ป่วยหมดสติ ไม่หายใจ </w:t>
      </w:r>
      <w:r w:rsidR="00CA26B6" w:rsidRPr="00AC1F85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และไม่กระดุกกระดิกเลยหรือคลำชีพจรไม่ได้ ให้ช่วยฟื้นคืนชีพโดยการ</w:t>
      </w:r>
      <w:hyperlink r:id="rId6" w:history="1">
        <w:r w:rsidR="00CA26B6" w:rsidRPr="00AC1F8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เป่าปาก</w:t>
        </w:r>
      </w:hyperlink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ติดต่อกันหลายๆ ครั้งและ</w:t>
      </w:r>
      <w:hyperlink r:id="rId7" w:history="1">
        <w:r w:rsidR="00CA26B6" w:rsidRPr="00AC1F8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นวดหัวใจ</w:t>
        </w:r>
      </w:hyperlink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โดยการกด</w:t>
      </w:r>
      <w:r w:rsidR="00CA26B6" w:rsidRPr="00AC1F85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ที่บริเวณกลางหน้าอก ลึกประมาณ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 – ๑.๕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นิ้ว ความถี่ ๑๐๐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ครั้งต่อนาที ที่สำคัญต้องรีบแจ้งเจ้าหน้าที่สาธารณสุขที่อยู่ใกล้บ้าน</w:t>
      </w:r>
      <w:r w:rsidR="00CA26B6" w:rsidRPr="00AC1F85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หรือโทรแจ้ง  ๑๖๖๙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โดยเร็วที่สุด 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  <w:t>นพ.</w:t>
      </w:r>
      <w:r w:rsidR="00885B5B" w:rsidRPr="00AC1F85">
        <w:rPr>
          <w:rFonts w:ascii="TH SarabunIT๙" w:hAnsi="TH SarabunIT๙" w:cs="TH SarabunIT๙"/>
          <w:sz w:val="26"/>
          <w:szCs w:val="26"/>
          <w:cs/>
        </w:rPr>
        <w:t>พีระ อารีรัตน์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กล่าวต่อว่า ประชาชนควรดูแลบุตรหลานให้เล่นประทัดด้วยความระมัดระวัง เพื่อไม่ให้</w:t>
      </w:r>
      <w:r w:rsidR="00CA26B6" w:rsidRPr="00AC1F8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เกิดอันตรายแก่ร่างกาย</w:t>
      </w:r>
      <w:r w:rsidR="00CA26B6" w:rsidRPr="00AC1F85">
        <w:rPr>
          <w:rFonts w:ascii="TH SarabunIT๙" w:hAnsi="TH SarabunIT๙" w:cs="TH SarabunIT๙" w:hint="cs"/>
          <w:color w:val="333333"/>
          <w:sz w:val="26"/>
          <w:szCs w:val="26"/>
          <w:shd w:val="clear" w:color="auto" w:fill="FFFFFF"/>
          <w:cs/>
        </w:rPr>
        <w:br/>
      </w:r>
      <w:r w:rsidR="00CA26B6" w:rsidRPr="00AC1F8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และเกิดความเสียหายต่อทรัพย์สิน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กรมควบคุมโรค กระทรวงสาธารณสุข ได้ออกมาตรการในการป้องกันการบาดเจ็บดังกล่าว 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มาตรการ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คือ </w:t>
      </w:r>
      <w:r w:rsidR="00CA26B6" w:rsidRPr="00AC1F8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มาตรการการป้องกันในกลุ่มเด็ก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ห้ามให้เด็กๆ จุดประทัด พลุ และดอกไม้ไฟเองโดยเด็ดขาด 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ไม่ควรให้เด็กอยู่ใกล้บริเวณที่จุดประทัด ดอกไม้ไฟ หรือพลุ ๓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ผู้ปกครองและโรงเรียนควรสอนให้เด็กรู้ว่าประทัด พลุ หรือดอกไม้ไฟ ไม่ใช่ของเล่นแต่เป็นสิ่งที่อันตรายสำหรับเด็ก เช่น ถ้าสะเก็ดเข้าตาจะทำให้ตาบอดได้ หรืออาจทำให้นิ้วขาดกลายเป็นคนพิการ ๔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ผู้ปกครองควรสอนไม่ให้เด็กไปเก็บประทัด พลุ หรือดอกไม้ไฟ ที่จุดแล้วไม่ระเบิดมาเล่น เพราะประทัดพลุและดอกไม้ไฟนั้นอาจระเบิดโดยไม่คาดคิด ๕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ผู้ปกครองควรดูแลและคอยให้คำแนะนำอย่างใกล้ชิด ๖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เด็กต้องได้รับการฝึกทักษะการหนีเมื่อเผชิญสถานการณ์อันตราย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ขณะที่</w:t>
      </w:r>
      <w:r w:rsidR="00CA26B6" w:rsidRPr="00AC1F85">
        <w:rPr>
          <w:rFonts w:ascii="TH SarabunIT๙" w:hAnsi="TH SarabunIT๙" w:cs="TH SarabunIT๙" w:hint="cs"/>
          <w:b/>
          <w:bCs/>
          <w:color w:val="000000"/>
          <w:sz w:val="26"/>
          <w:szCs w:val="26"/>
          <w:cs/>
        </w:rPr>
        <w:t xml:space="preserve"> </w:t>
      </w:r>
      <w:r w:rsidR="00CA26B6" w:rsidRPr="00AC1F8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มาตรการการป้องกันในผู้ใหญ่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หลีกเลี่ยงการเล่นประทัด พลุ และดอกไม้ไฟ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เพื่อเป็นแบบอย่างที่ดีให้กับเด็ก 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ก่อนเล่นประทัด พลุ และดอกไม้ไฟ ควรอ่านฉลาก คำแนะนำ วิธีการใช้ และคำเตือนก่อนเล่น ๓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เล่นในที่โล่ง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ราบ ห่างไกลจากบ้านเรือน ใบไม้แห้ง และวัตถุไวไฟ ๔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ก่อนจะจุดประทัด พลุ หรือดอกไม้ไฟ ควรที่จะมองดูรอบข้างให้ดี ต้องมั่นใจว่าไม่มีผู้ใด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อยู่ในบริเวณนั้น เพื่อความปลอดภัยของผู้อื่น ๕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อย่าให้ใบหน้าของท่าน อยู่เหนือพลุและดอกไม้ไฟ เพราะมันอาจระเบิดหรือพุ่งเข้าสู่ใบหน้าท่านได้ตลอดเวลา ๖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ห้ามเล่นประทัด พลุ และดอกไม้ไฟ ที่ซื้อจากร้านค้า</w:t>
      </w:r>
      <w:r w:rsidR="00CA26B6" w:rsidRPr="00AC1F8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ที่ไม่มีความน่าเชื่อถือ สินค้าอยู่ในสภาพไม่สมบูรณ์ เก่าและไม่มีฉลากภาษาไทย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ที่ถูกต้องชัดเจน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๗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ห้ามจุดประทัด พลุ และดอกไม้ไฟที่เสื่อมสภาพ หรือดอกไม้ไฟที่ถูกจุดแล้วแต่ยังไม่ระเบิด (ไม่ทำงาน) เพราะประทัดพลุ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และดอกไม้ไฟนั้นอาจระเบิดโดยไม่คาดคิด ๘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ก่อนจุดประทัด พลุ และดอกไม้ไฟ ควรเตรียมถังใส่น้ำ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ถัง ไว้ใกล้บริเวณที่จะจุดพลุหรือดอกไม้ไฟ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เผื่อไว้ในกรณีที่เกิดเหตุฉุกเฉิน เช่น ดับเพลิง หรือดอกไม้ไฟ พลุ ที่จุดแล้วไม่ระเบิด 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ห้ามเข้าใกล้ดอกไม้ไฟที่ถูกจุดแล้วหรือดอกไม้เพลิงที่ยังดับไม่สนิท ๑๐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ห้ามจุดประทัด พลุหรือดอกไม้ไฟ หากไม่อยู่ในระยะที่ปลอดภัย คือ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เมตร หรือ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ช่วงแขน ๑๑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ห้ามประกอบหรือดัดแปลงประทัด พลุ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หรือดอกไม้ไฟไว้เล่นเอง</w:t>
      </w:r>
      <w:r w:rsidR="00CA26B6" w:rsidRPr="00AC1F8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โดยเด็ดขาด ๑๒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ห้ามเก็บประทัด พลุ และดอกไม้ไฟไว้ในบ้าน หากต้องเก็บควรเก็บในบรรจุภัณฑ์ที่ปิดฝามิดชิด สถานที่เก็บควรเป็นที่แห้งและมีอากาศเย็น และ ๑๓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หลีกเลี่ยงการดื่มสุราแล้วมาเล่นพลุ ประทัด ดอกไม้ไฟ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เพื่อเกิดความปลอดภัยในคืนวันลอยกระทง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แนะประชาชนควรดูแลบุตรหลาน เล่นประทัด และลอยกระทงอย่างใกล้ชิด</w:t>
      </w:r>
      <w:r w:rsidR="005210A3" w:rsidRPr="00AC1F85">
        <w:rPr>
          <w:rStyle w:val="apple-converted-space"/>
          <w:rFonts w:ascii="TH SarabunIT๙" w:hAnsi="TH SarabunIT๙" w:cs="TH SarabunIT๙"/>
          <w:b/>
          <w:bCs/>
          <w:sz w:val="26"/>
          <w:szCs w:val="26"/>
          <w:shd w:val="clear" w:color="auto" w:fill="FFFFFF"/>
        </w:rPr>
        <w:t> </w:t>
      </w:r>
      <w:r w:rsidR="00286949" w:rsidRPr="00AC1F85">
        <w:rPr>
          <w:rFonts w:ascii="TH SarabunIT๙" w:hAnsi="TH SarabunIT๙" w:cs="TH SarabunIT๙" w:hint="cs"/>
          <w:sz w:val="26"/>
          <w:szCs w:val="26"/>
          <w:cs/>
        </w:rPr>
        <w:tab/>
      </w:r>
      <w:r w:rsidR="00286949" w:rsidRPr="00AC1F85">
        <w:rPr>
          <w:rFonts w:ascii="TH SarabunIT๙" w:hAnsi="TH SarabunIT๙" w:cs="TH SarabunIT๙" w:hint="cs"/>
          <w:sz w:val="26"/>
          <w:szCs w:val="26"/>
          <w:cs/>
        </w:rPr>
        <w:tab/>
      </w:r>
      <w:r w:rsidR="00286949" w:rsidRPr="00AC1F85">
        <w:rPr>
          <w:rFonts w:ascii="TH SarabunIT๙" w:hAnsi="TH SarabunIT๙" w:cs="TH SarabunIT๙" w:hint="cs"/>
          <w:sz w:val="26"/>
          <w:szCs w:val="26"/>
          <w:cs/>
        </w:rPr>
        <w:tab/>
      </w:r>
      <w:r w:rsidR="006774F4" w:rsidRPr="00AC1F85">
        <w:rPr>
          <w:rFonts w:ascii="TH SarabunIT๙" w:hAnsi="TH SarabunIT๙" w:cs="TH SarabunIT๙"/>
          <w:sz w:val="26"/>
          <w:szCs w:val="26"/>
          <w:cs/>
          <w:lang w:val="en-GB"/>
        </w:rPr>
        <w:t xml:space="preserve"> </w:t>
      </w:r>
    </w:p>
    <w:p w14:paraId="6F98D722" w14:textId="2E0D52BA" w:rsidR="000E4C79" w:rsidRPr="00E50D7C" w:rsidRDefault="00A167D1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5F58A" wp14:editId="4821ED03">
                <wp:simplePos x="0" y="0"/>
                <wp:positionH relativeFrom="column">
                  <wp:posOffset>7087</wp:posOffset>
                </wp:positionH>
                <wp:positionV relativeFrom="paragraph">
                  <wp:posOffset>701675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9AB0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070C1D18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F5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55pt;margin-top:55.25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19059AB0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070C1D18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97CFD"/>
    <w:rsid w:val="000A4224"/>
    <w:rsid w:val="000A6DB0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542A0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836D5"/>
    <w:rsid w:val="003900D4"/>
    <w:rsid w:val="00393B7A"/>
    <w:rsid w:val="003978AC"/>
    <w:rsid w:val="003B3D16"/>
    <w:rsid w:val="003C76AE"/>
    <w:rsid w:val="00402A49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85B5B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67D1"/>
    <w:rsid w:val="00A27EB5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C1F85"/>
    <w:rsid w:val="00AD4185"/>
    <w:rsid w:val="00AE7142"/>
    <w:rsid w:val="00AF65A0"/>
    <w:rsid w:val="00B020BD"/>
    <w:rsid w:val="00B044B7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83F28"/>
    <w:rsid w:val="00BA22EC"/>
    <w:rsid w:val="00BA3642"/>
    <w:rsid w:val="00BA5147"/>
    <w:rsid w:val="00BB3A1B"/>
    <w:rsid w:val="00BC178E"/>
    <w:rsid w:val="00BD1B36"/>
    <w:rsid w:val="00BD45B9"/>
    <w:rsid w:val="00BD5A47"/>
    <w:rsid w:val="00BE1182"/>
    <w:rsid w:val="00BE2649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5689A"/>
    <w:rsid w:val="00D66ECE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39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18C9"/>
  <w15:docId w15:val="{0F0FB459-B664-4958-BB2D-D884C63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id.org/doctormeflood/dm/redirect/F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aid.org/doctormeflood/dm/redirect/F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DFCA-8034-48D7-A303-D3FA59BB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2018-10-24T06:42:00Z</cp:lastPrinted>
  <dcterms:created xsi:type="dcterms:W3CDTF">2019-10-28T02:29:00Z</dcterms:created>
  <dcterms:modified xsi:type="dcterms:W3CDTF">2019-10-28T02:29:00Z</dcterms:modified>
</cp:coreProperties>
</file>