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7E" w:rsidRPr="005C307E" w:rsidRDefault="007C61C2" w:rsidP="005C307E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-326003</wp:posOffset>
            </wp:positionH>
            <wp:positionV relativeFrom="paragraph">
              <wp:posOffset>-103064</wp:posOffset>
            </wp:positionV>
            <wp:extent cx="787179" cy="755374"/>
            <wp:effectExtent l="0" t="0" r="0" b="0"/>
            <wp:wrapNone/>
            <wp:docPr id="2" name="Picture 2" descr="D:\งาน\logoลายเส้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\logoลายเส้น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179" cy="75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4AD3" w:rsidRPr="00D84AD3">
        <w:rPr>
          <w:rFonts w:ascii="TH SarabunIT๙" w:hAnsi="TH SarabunIT๙" w:cs="TH SarabunIT๙"/>
          <w:noProof/>
          <w:sz w:val="40"/>
          <w:szCs w:val="40"/>
        </w:rPr>
        <w:pict>
          <v:rect id="Rectangle 1" o:spid="_x0000_s1030" style="position:absolute;margin-left:38.85pt;margin-top:-14.1pt;width:431.85pt;height:73.5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" fillcolor="white [3201]" strokecolor="black [3200]" strokeweight="1pt">
            <v:shadow on="t" color="black" opacity="26214f" origin="-.5,-.5" offset=".74836mm,.74836mm"/>
            <v:path arrowok="t"/>
            <v:textbox>
              <w:txbxContent>
                <w:p w:rsidR="0055741A" w:rsidRPr="0030692E" w:rsidRDefault="005C307E" w:rsidP="00D02B8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52"/>
                      <w:szCs w:val="52"/>
                    </w:rPr>
                  </w:pPr>
                  <w:r w:rsidRPr="0030692E">
                    <w:rPr>
                      <w:rFonts w:ascii="TH SarabunIT๙" w:hAnsi="TH SarabunIT๙" w:cs="TH SarabunIT๙"/>
                      <w:b/>
                      <w:bCs/>
                      <w:sz w:val="52"/>
                      <w:szCs w:val="52"/>
                      <w:cs/>
                    </w:rPr>
                    <w:t xml:space="preserve">หมอใหญ่กรุงเก่า </w:t>
                  </w:r>
                  <w:r w:rsidRPr="0030692E">
                    <w:rPr>
                      <w:rFonts w:ascii="TH SarabunIT๙" w:hAnsi="TH SarabunIT๙" w:cs="TH SarabunIT๙"/>
                      <w:b/>
                      <w:bCs/>
                      <w:sz w:val="52"/>
                      <w:szCs w:val="52"/>
                    </w:rPr>
                    <w:t xml:space="preserve">: </w:t>
                  </w:r>
                  <w:r w:rsidR="00D02B8A" w:rsidRPr="0030692E">
                    <w:rPr>
                      <w:rFonts w:ascii="TH SarabunIT๙" w:hAnsi="TH SarabunIT๙" w:cs="TH SarabunIT๙" w:hint="cs"/>
                      <w:b/>
                      <w:bCs/>
                      <w:sz w:val="52"/>
                      <w:szCs w:val="52"/>
                      <w:cs/>
                    </w:rPr>
                    <w:t>แนะประชาชน...</w:t>
                  </w:r>
                  <w:r w:rsidR="0055741A" w:rsidRPr="0030692E">
                    <w:rPr>
                      <w:rFonts w:ascii="TH SarabunIT๙" w:hAnsi="TH SarabunIT๙" w:cs="TH SarabunIT๙" w:hint="cs"/>
                      <w:b/>
                      <w:bCs/>
                      <w:sz w:val="52"/>
                      <w:szCs w:val="52"/>
                      <w:cs/>
                    </w:rPr>
                    <w:t>ส่งความสุขปีใหม่...</w:t>
                  </w:r>
                </w:p>
                <w:p w:rsidR="005C307E" w:rsidRPr="0030692E" w:rsidRDefault="0055741A" w:rsidP="00D02B8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52"/>
                      <w:szCs w:val="52"/>
                      <w:cs/>
                    </w:rPr>
                  </w:pPr>
                  <w:r w:rsidRPr="0030692E">
                    <w:rPr>
                      <w:rFonts w:ascii="TH SarabunIT๙" w:hAnsi="TH SarabunIT๙" w:cs="TH SarabunIT๙" w:hint="cs"/>
                      <w:b/>
                      <w:bCs/>
                      <w:sz w:val="52"/>
                      <w:szCs w:val="52"/>
                      <w:cs/>
                    </w:rPr>
                    <w:t>“</w:t>
                  </w:r>
                  <w:r w:rsidR="00D02B8A" w:rsidRPr="0030692E">
                    <w:rPr>
                      <w:rFonts w:ascii="TH SarabunIT๙" w:hAnsi="TH SarabunIT๙" w:cs="TH SarabunIT๙" w:hint="cs"/>
                      <w:b/>
                      <w:bCs/>
                      <w:sz w:val="52"/>
                      <w:szCs w:val="52"/>
                      <w:cs/>
                    </w:rPr>
                    <w:t>เลือกกระเช้าปลอดเหล้า</w:t>
                  </w:r>
                  <w:r w:rsidRPr="0030692E">
                    <w:rPr>
                      <w:rFonts w:ascii="TH SarabunIT๙" w:hAnsi="TH SarabunIT๙" w:cs="TH SarabunIT๙" w:hint="cs"/>
                      <w:b/>
                      <w:bCs/>
                      <w:sz w:val="52"/>
                      <w:szCs w:val="52"/>
                      <w:cs/>
                    </w:rPr>
                    <w:t>”  ผู้รับปลอดภัย ผู้ให้เป็นสุข</w:t>
                  </w:r>
                </w:p>
                <w:p w:rsidR="00D02B8A" w:rsidRPr="005C307E" w:rsidRDefault="00D02B8A" w:rsidP="00D02B8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</w:pPr>
                </w:p>
                <w:p w:rsidR="005C307E" w:rsidRPr="005C307E" w:rsidRDefault="005C307E" w:rsidP="005C307E">
                  <w:pPr>
                    <w:jc w:val="center"/>
                    <w:rPr>
                      <w:rFonts w:ascii="TH SarabunIT๙" w:hAnsi="TH SarabunIT๙" w:cs="TH SarabunIT๙"/>
                      <w:sz w:val="48"/>
                      <w:szCs w:val="24"/>
                      <w:cs/>
                    </w:rPr>
                  </w:pPr>
                </w:p>
              </w:txbxContent>
            </v:textbox>
          </v:rect>
        </w:pict>
      </w:r>
      <w:r w:rsidR="005C307E" w:rsidRPr="005C307E">
        <w:rPr>
          <w:rFonts w:ascii="TH SarabunIT๙" w:hAnsi="TH SarabunIT๙" w:cs="TH SarabunIT๙"/>
          <w:sz w:val="26"/>
          <w:szCs w:val="26"/>
          <w:cs/>
        </w:rPr>
        <w:br/>
        <w:t xml:space="preserve"> </w:t>
      </w:r>
      <w:r w:rsidR="005C307E" w:rsidRPr="005C307E">
        <w:rPr>
          <w:rFonts w:ascii="TH SarabunIT๙" w:hAnsi="TH SarabunIT๙" w:cs="TH SarabunIT๙"/>
          <w:sz w:val="26"/>
          <w:szCs w:val="26"/>
          <w:cs/>
        </w:rPr>
        <w:tab/>
      </w:r>
    </w:p>
    <w:p w:rsidR="0030692E" w:rsidRDefault="0030692E" w:rsidP="0030692E">
      <w:pPr>
        <w:shd w:val="clear" w:color="auto" w:fill="FFFFFF"/>
        <w:spacing w:after="0" w:line="215" w:lineRule="atLeast"/>
        <w:ind w:firstLine="430"/>
        <w:jc w:val="thaiDistribute"/>
        <w:rPr>
          <w:rFonts w:ascii="TH SarabunIT๙" w:hAnsi="TH SarabunIT๙" w:cs="TH SarabunIT๙" w:hint="cs"/>
          <w:sz w:val="40"/>
          <w:szCs w:val="40"/>
        </w:rPr>
      </w:pPr>
    </w:p>
    <w:p w:rsidR="0030692E" w:rsidRPr="0030692E" w:rsidRDefault="00CE0FA5" w:rsidP="007A21C7">
      <w:pPr>
        <w:shd w:val="clear" w:color="auto" w:fill="FFFFFF"/>
        <w:spacing w:after="0" w:line="215" w:lineRule="atLeast"/>
        <w:ind w:firstLine="430"/>
        <w:jc w:val="thaiDistribute"/>
        <w:rPr>
          <w:rFonts w:ascii="TH SarabunIT๙" w:eastAsia="Times New Roman" w:hAnsi="TH SarabunIT๙" w:cs="TH SarabunIT๙"/>
          <w:color w:val="000000"/>
          <w:sz w:val="40"/>
          <w:szCs w:val="40"/>
        </w:rPr>
      </w:pPr>
      <w:r w:rsidRPr="0030692E">
        <w:rPr>
          <w:rFonts w:ascii="TH SarabunIT๙" w:hAnsi="TH SarabunIT๙" w:cs="TH SarabunIT๙"/>
          <w:sz w:val="40"/>
          <w:szCs w:val="40"/>
          <w:cs/>
        </w:rPr>
        <w:t>นพ.พิทยา ไพบูลย์</w:t>
      </w:r>
      <w:proofErr w:type="spellStart"/>
      <w:r w:rsidRPr="0030692E">
        <w:rPr>
          <w:rFonts w:ascii="TH SarabunIT๙" w:hAnsi="TH SarabunIT๙" w:cs="TH SarabunIT๙"/>
          <w:sz w:val="40"/>
          <w:szCs w:val="40"/>
          <w:cs/>
        </w:rPr>
        <w:t>ศิริ</w:t>
      </w:r>
      <w:proofErr w:type="spellEnd"/>
      <w:r w:rsidRPr="0030692E">
        <w:rPr>
          <w:rFonts w:ascii="TH SarabunIT๙" w:hAnsi="TH SarabunIT๙" w:cs="TH SarabunIT๙"/>
          <w:sz w:val="40"/>
          <w:szCs w:val="40"/>
          <w:cs/>
        </w:rPr>
        <w:t xml:space="preserve"> นายแพทย์สาธารณสุขจังหวัดพระนครศรีอยุธยา</w:t>
      </w:r>
      <w:r w:rsidRPr="0030692E">
        <w:rPr>
          <w:rStyle w:val="a3"/>
          <w:rFonts w:ascii="TH SarabunIT๙" w:hAnsi="TH SarabunIT๙" w:cs="TH SarabunIT๙"/>
          <w:b w:val="0"/>
          <w:bCs w:val="0"/>
          <w:sz w:val="40"/>
          <w:szCs w:val="40"/>
          <w:cs/>
        </w:rPr>
        <w:t xml:space="preserve"> กล่าวว่า </w:t>
      </w:r>
      <w:r w:rsidR="0083794D" w:rsidRPr="0030692E">
        <w:rPr>
          <w:rStyle w:val="a3"/>
          <w:rFonts w:ascii="TH SarabunIT๙" w:hAnsi="TH SarabunIT๙" w:cs="TH SarabunIT๙" w:hint="cs"/>
          <w:b w:val="0"/>
          <w:bCs w:val="0"/>
          <w:sz w:val="40"/>
          <w:szCs w:val="40"/>
          <w:cs/>
        </w:rPr>
        <w:br/>
      </w:r>
      <w:r w:rsidRPr="0030692E">
        <w:rPr>
          <w:rStyle w:val="a3"/>
          <w:rFonts w:ascii="TH SarabunIT๙" w:hAnsi="TH SarabunIT๙" w:cs="TH SarabunIT๙" w:hint="cs"/>
          <w:b w:val="0"/>
          <w:bCs w:val="0"/>
          <w:sz w:val="40"/>
          <w:szCs w:val="40"/>
          <w:cs/>
        </w:rPr>
        <w:t>ในช่วงเทศกาลปีใหม่ เป็นช่วงเวลาของการส่งมอบความสุขให้กันและกัน  จึงมีการมอบของขวัญให้กันและกัน ซึ่งในปัจจุบันการมอบกระเช้าของขวัญแบบสำเร็จรูปจึงเป็นที่นิยมเป็นอย่างมาก เนื่องจากมีความสะดวกในการซื้อหา</w:t>
      </w:r>
      <w:r w:rsidR="005A241C" w:rsidRPr="0030692E">
        <w:rPr>
          <w:rStyle w:val="a3"/>
          <w:rFonts w:ascii="TH SarabunIT๙" w:hAnsi="TH SarabunIT๙" w:cs="TH SarabunIT๙" w:hint="cs"/>
          <w:b w:val="0"/>
          <w:bCs w:val="0"/>
          <w:sz w:val="40"/>
          <w:szCs w:val="40"/>
          <w:cs/>
        </w:rPr>
        <w:t>หลายราคา</w:t>
      </w:r>
      <w:r w:rsidRPr="0030692E">
        <w:rPr>
          <w:rStyle w:val="a3"/>
          <w:rFonts w:ascii="TH SarabunIT๙" w:hAnsi="TH SarabunIT๙" w:cs="TH SarabunIT๙" w:hint="cs"/>
          <w:b w:val="0"/>
          <w:bCs w:val="0"/>
          <w:sz w:val="40"/>
          <w:szCs w:val="40"/>
          <w:cs/>
        </w:rPr>
        <w:t xml:space="preserve"> อีกทั้งสิ่งของที่บรรจุ</w:t>
      </w:r>
      <w:r w:rsidR="007A21C7">
        <w:rPr>
          <w:rStyle w:val="a3"/>
          <w:rFonts w:ascii="TH SarabunIT๙" w:hAnsi="TH SarabunIT๙" w:cs="TH SarabunIT๙"/>
          <w:b w:val="0"/>
          <w:bCs w:val="0"/>
          <w:sz w:val="40"/>
          <w:szCs w:val="40"/>
          <w:cs/>
        </w:rPr>
        <w:br/>
      </w:r>
      <w:r w:rsidRPr="0030692E">
        <w:rPr>
          <w:rStyle w:val="a3"/>
          <w:rFonts w:ascii="TH SarabunIT๙" w:hAnsi="TH SarabunIT๙" w:cs="TH SarabunIT๙" w:hint="cs"/>
          <w:b w:val="0"/>
          <w:bCs w:val="0"/>
          <w:sz w:val="40"/>
          <w:szCs w:val="40"/>
          <w:cs/>
        </w:rPr>
        <w:t>ภายในกระเช้ามีหลากหลาย เช่น ขนม นม เครื่องดื่มบำรุงสุขภาพ อาหารกระป๋อง</w:t>
      </w:r>
      <w:r w:rsidR="005A241C" w:rsidRPr="0030692E">
        <w:rPr>
          <w:rFonts w:hint="cs"/>
          <w:sz w:val="40"/>
          <w:szCs w:val="40"/>
          <w:cs/>
        </w:rPr>
        <w:tab/>
      </w:r>
      <w:r w:rsidR="005A241C" w:rsidRPr="0030692E">
        <w:rPr>
          <w:rFonts w:hint="cs"/>
          <w:sz w:val="40"/>
          <w:szCs w:val="40"/>
          <w:cs/>
        </w:rPr>
        <w:tab/>
      </w:r>
      <w:r w:rsidR="005A241C" w:rsidRPr="0030692E">
        <w:rPr>
          <w:rFonts w:hint="cs"/>
          <w:sz w:val="40"/>
          <w:szCs w:val="40"/>
          <w:cs/>
        </w:rPr>
        <w:tab/>
      </w:r>
      <w:r w:rsidR="005A241C" w:rsidRPr="0030692E">
        <w:rPr>
          <w:rStyle w:val="a3"/>
          <w:rFonts w:ascii="TH SarabunIT๙" w:hAnsi="TH SarabunIT๙" w:cs="TH SarabunIT๙" w:hint="cs"/>
          <w:b w:val="0"/>
          <w:bCs w:val="0"/>
          <w:sz w:val="40"/>
          <w:szCs w:val="40"/>
          <w:cs/>
        </w:rPr>
        <w:t>กระเช้าของขวัญในปัจจุบัน ห้างร้านหลายแห่งมักจะมีเหล้า เครื่องดื่มแอลกอฮอล์</w:t>
      </w:r>
      <w:r w:rsidR="0083794D" w:rsidRPr="0030692E">
        <w:rPr>
          <w:rStyle w:val="a3"/>
          <w:rFonts w:ascii="TH SarabunIT๙" w:hAnsi="TH SarabunIT๙" w:cs="TH SarabunIT๙"/>
          <w:b w:val="0"/>
          <w:bCs w:val="0"/>
          <w:sz w:val="40"/>
          <w:szCs w:val="40"/>
          <w:cs/>
        </w:rPr>
        <w:br/>
      </w:r>
      <w:r w:rsidR="005A241C" w:rsidRPr="0030692E">
        <w:rPr>
          <w:rStyle w:val="a3"/>
          <w:rFonts w:ascii="TH SarabunIT๙" w:hAnsi="TH SarabunIT๙" w:cs="TH SarabunIT๙" w:hint="cs"/>
          <w:b w:val="0"/>
          <w:bCs w:val="0"/>
          <w:sz w:val="40"/>
          <w:szCs w:val="40"/>
          <w:cs/>
        </w:rPr>
        <w:t xml:space="preserve">มาภายในกระเช้าด้วย </w:t>
      </w:r>
      <w:r w:rsidR="0083794D" w:rsidRPr="0030692E">
        <w:rPr>
          <w:rStyle w:val="a3"/>
          <w:rFonts w:ascii="TH SarabunIT๙" w:hAnsi="TH SarabunIT๙" w:cs="TH SarabunIT๙"/>
          <w:b w:val="0"/>
          <w:bCs w:val="0"/>
          <w:color w:val="000000"/>
          <w:sz w:val="40"/>
          <w:szCs w:val="40"/>
          <w:cs/>
        </w:rPr>
        <w:t>ตามพระราชบัญญัติควบคุมเครื่องดื่มแอลกอฮอล์ พ.ศ.</w:t>
      </w:r>
      <w:r w:rsidR="0083794D" w:rsidRPr="0030692E">
        <w:rPr>
          <w:rStyle w:val="a3"/>
          <w:rFonts w:ascii="TH SarabunIT๙" w:hAnsi="TH SarabunIT๙" w:cs="TH SarabunIT๙"/>
          <w:b w:val="0"/>
          <w:bCs w:val="0"/>
          <w:color w:val="000000"/>
          <w:sz w:val="40"/>
          <w:szCs w:val="40"/>
        </w:rPr>
        <w:t xml:space="preserve">2551 </w:t>
      </w:r>
      <w:r w:rsidR="007C61C2">
        <w:rPr>
          <w:rStyle w:val="a3"/>
          <w:rFonts w:ascii="TH SarabunIT๙" w:hAnsi="TH SarabunIT๙" w:cs="TH SarabunIT๙" w:hint="cs"/>
          <w:b w:val="0"/>
          <w:bCs w:val="0"/>
          <w:color w:val="000000"/>
          <w:sz w:val="40"/>
          <w:szCs w:val="40"/>
          <w:cs/>
        </w:rPr>
        <w:br/>
      </w:r>
      <w:r w:rsidR="0083794D" w:rsidRPr="0030692E">
        <w:rPr>
          <w:rStyle w:val="a3"/>
          <w:rFonts w:ascii="TH SarabunIT๙" w:hAnsi="TH SarabunIT๙" w:cs="TH SarabunIT๙"/>
          <w:b w:val="0"/>
          <w:bCs w:val="0"/>
          <w:color w:val="000000"/>
          <w:sz w:val="40"/>
          <w:szCs w:val="40"/>
          <w:cs/>
        </w:rPr>
        <w:t>การจัดจำหน่ายกระเช้าของขวัญสำเร็จรูปที่มีเครื่องดื่มแอลกอฮอล์รวมอยู่ด้วย หรือ</w:t>
      </w:r>
      <w:r w:rsidR="007C61C2">
        <w:rPr>
          <w:rStyle w:val="a3"/>
          <w:rFonts w:ascii="TH SarabunIT๙" w:hAnsi="TH SarabunIT๙" w:cs="TH SarabunIT๙" w:hint="cs"/>
          <w:b w:val="0"/>
          <w:bCs w:val="0"/>
          <w:color w:val="000000"/>
          <w:sz w:val="40"/>
          <w:szCs w:val="40"/>
          <w:cs/>
        </w:rPr>
        <w:br/>
      </w:r>
      <w:r w:rsidR="0083794D" w:rsidRPr="0030692E">
        <w:rPr>
          <w:rStyle w:val="a3"/>
          <w:rFonts w:ascii="TH SarabunIT๙" w:hAnsi="TH SarabunIT๙" w:cs="TH SarabunIT๙"/>
          <w:b w:val="0"/>
          <w:bCs w:val="0"/>
          <w:color w:val="000000"/>
          <w:sz w:val="40"/>
          <w:szCs w:val="40"/>
          <w:cs/>
        </w:rPr>
        <w:t xml:space="preserve">การจัดกระเช้าของขวัญที่เป็นเครื่องดื่มแอลกอฮอล์ทั้งหมด ไม่สามารถกระทำได้ </w:t>
      </w:r>
      <w:r w:rsidR="007C61C2">
        <w:rPr>
          <w:rStyle w:val="a3"/>
          <w:rFonts w:ascii="TH SarabunIT๙" w:hAnsi="TH SarabunIT๙" w:cs="TH SarabunIT๙" w:hint="cs"/>
          <w:b w:val="0"/>
          <w:bCs w:val="0"/>
          <w:color w:val="000000"/>
          <w:sz w:val="40"/>
          <w:szCs w:val="40"/>
          <w:cs/>
        </w:rPr>
        <w:br/>
      </w:r>
      <w:r w:rsidR="0083794D" w:rsidRPr="0030692E">
        <w:rPr>
          <w:rStyle w:val="a3"/>
          <w:rFonts w:ascii="TH SarabunIT๙" w:hAnsi="TH SarabunIT๙" w:cs="TH SarabunIT๙"/>
          <w:b w:val="0"/>
          <w:bCs w:val="0"/>
          <w:color w:val="000000"/>
          <w:sz w:val="40"/>
          <w:szCs w:val="40"/>
          <w:cs/>
        </w:rPr>
        <w:t xml:space="preserve">เพราะเป็นความผิดตามมาตรา </w:t>
      </w:r>
      <w:r w:rsidR="0083794D" w:rsidRPr="0030692E">
        <w:rPr>
          <w:rStyle w:val="a3"/>
          <w:rFonts w:ascii="TH SarabunIT๙" w:hAnsi="TH SarabunIT๙" w:cs="TH SarabunIT๙"/>
          <w:b w:val="0"/>
          <w:bCs w:val="0"/>
          <w:color w:val="000000"/>
          <w:sz w:val="40"/>
          <w:szCs w:val="40"/>
        </w:rPr>
        <w:t xml:space="preserve">30 (5) </w:t>
      </w:r>
      <w:r w:rsidR="0083794D" w:rsidRPr="0030692E">
        <w:rPr>
          <w:rStyle w:val="a3"/>
          <w:rFonts w:ascii="TH SarabunIT๙" w:hAnsi="TH SarabunIT๙" w:cs="TH SarabunIT๙"/>
          <w:b w:val="0"/>
          <w:bCs w:val="0"/>
          <w:color w:val="000000"/>
          <w:sz w:val="40"/>
          <w:szCs w:val="40"/>
          <w:cs/>
        </w:rPr>
        <w:t xml:space="preserve">มีโทษจำคุกไม่เกิน </w:t>
      </w:r>
      <w:r w:rsidR="0083794D" w:rsidRPr="0030692E">
        <w:rPr>
          <w:rStyle w:val="a3"/>
          <w:rFonts w:ascii="TH SarabunIT๙" w:hAnsi="TH SarabunIT๙" w:cs="TH SarabunIT๙"/>
          <w:b w:val="0"/>
          <w:bCs w:val="0"/>
          <w:color w:val="000000"/>
          <w:sz w:val="40"/>
          <w:szCs w:val="40"/>
        </w:rPr>
        <w:t xml:space="preserve">6 </w:t>
      </w:r>
      <w:r w:rsidR="0083794D" w:rsidRPr="0030692E">
        <w:rPr>
          <w:rStyle w:val="a3"/>
          <w:rFonts w:ascii="TH SarabunIT๙" w:hAnsi="TH SarabunIT๙" w:cs="TH SarabunIT๙"/>
          <w:b w:val="0"/>
          <w:bCs w:val="0"/>
          <w:color w:val="000000"/>
          <w:sz w:val="40"/>
          <w:szCs w:val="40"/>
          <w:cs/>
        </w:rPr>
        <w:t xml:space="preserve">เดือน ปรับไม่เกิน </w:t>
      </w:r>
      <w:r w:rsidR="0083794D" w:rsidRPr="0030692E">
        <w:rPr>
          <w:rStyle w:val="a3"/>
          <w:rFonts w:ascii="TH SarabunIT๙" w:hAnsi="TH SarabunIT๙" w:cs="TH SarabunIT๙"/>
          <w:b w:val="0"/>
          <w:bCs w:val="0"/>
          <w:color w:val="000000"/>
          <w:sz w:val="40"/>
          <w:szCs w:val="40"/>
        </w:rPr>
        <w:t xml:space="preserve">1 </w:t>
      </w:r>
      <w:r w:rsidR="0083794D" w:rsidRPr="0030692E">
        <w:rPr>
          <w:rStyle w:val="a3"/>
          <w:rFonts w:ascii="TH SarabunIT๙" w:hAnsi="TH SarabunIT๙" w:cs="TH SarabunIT๙"/>
          <w:b w:val="0"/>
          <w:bCs w:val="0"/>
          <w:color w:val="000000"/>
          <w:sz w:val="40"/>
          <w:szCs w:val="40"/>
          <w:cs/>
        </w:rPr>
        <w:t>หมื่นบาท หรือทั้งจำทั้งปรับ</w:t>
      </w:r>
      <w:r w:rsidR="0083794D" w:rsidRPr="0030692E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 xml:space="preserve"> </w:t>
      </w:r>
      <w:r w:rsidR="0083794D" w:rsidRPr="0030692E">
        <w:rPr>
          <w:rStyle w:val="a3"/>
          <w:rFonts w:ascii="TH SarabunIT๙" w:hAnsi="TH SarabunIT๙" w:cs="TH SarabunIT๙"/>
          <w:b w:val="0"/>
          <w:bCs w:val="0"/>
          <w:color w:val="000000"/>
          <w:sz w:val="40"/>
          <w:szCs w:val="40"/>
          <w:cs/>
        </w:rPr>
        <w:t xml:space="preserve">นอกจากนี้ อาจจะเป็นความผิด ตามมาตรา </w:t>
      </w:r>
      <w:r w:rsidR="0083794D" w:rsidRPr="0030692E">
        <w:rPr>
          <w:rStyle w:val="a3"/>
          <w:rFonts w:ascii="TH SarabunIT๙" w:hAnsi="TH SarabunIT๙" w:cs="TH SarabunIT๙"/>
          <w:b w:val="0"/>
          <w:bCs w:val="0"/>
          <w:color w:val="000000"/>
          <w:sz w:val="40"/>
          <w:szCs w:val="40"/>
        </w:rPr>
        <w:t xml:space="preserve">32 </w:t>
      </w:r>
      <w:r w:rsidR="0083794D" w:rsidRPr="0030692E">
        <w:rPr>
          <w:rStyle w:val="a3"/>
          <w:rFonts w:ascii="TH SarabunIT๙" w:hAnsi="TH SarabunIT๙" w:cs="TH SarabunIT๙"/>
          <w:b w:val="0"/>
          <w:bCs w:val="0"/>
          <w:color w:val="000000"/>
          <w:sz w:val="40"/>
          <w:szCs w:val="40"/>
          <w:cs/>
        </w:rPr>
        <w:t>กรณีที่มีการกระทำ</w:t>
      </w:r>
      <w:r w:rsidR="007C61C2">
        <w:rPr>
          <w:rStyle w:val="a3"/>
          <w:rFonts w:ascii="TH SarabunIT๙" w:hAnsi="TH SarabunIT๙" w:cs="TH SarabunIT๙" w:hint="cs"/>
          <w:b w:val="0"/>
          <w:bCs w:val="0"/>
          <w:color w:val="000000"/>
          <w:sz w:val="40"/>
          <w:szCs w:val="40"/>
          <w:cs/>
        </w:rPr>
        <w:br/>
      </w:r>
      <w:r w:rsidR="0083794D" w:rsidRPr="0030692E">
        <w:rPr>
          <w:rStyle w:val="a3"/>
          <w:rFonts w:ascii="TH SarabunIT๙" w:hAnsi="TH SarabunIT๙" w:cs="TH SarabunIT๙"/>
          <w:b w:val="0"/>
          <w:bCs w:val="0"/>
          <w:color w:val="000000"/>
          <w:sz w:val="40"/>
          <w:szCs w:val="40"/>
          <w:cs/>
        </w:rPr>
        <w:t xml:space="preserve">ที่เป็นการโฆษณาหรือสื่อสารการตลาดร่วมด้วย ซึ่งมีโทษจำคุกไม่เกิน </w:t>
      </w:r>
      <w:r w:rsidR="0083794D" w:rsidRPr="0030692E">
        <w:rPr>
          <w:rStyle w:val="a3"/>
          <w:rFonts w:ascii="TH SarabunIT๙" w:hAnsi="TH SarabunIT๙" w:cs="TH SarabunIT๙"/>
          <w:b w:val="0"/>
          <w:bCs w:val="0"/>
          <w:color w:val="000000"/>
          <w:sz w:val="40"/>
          <w:szCs w:val="40"/>
        </w:rPr>
        <w:t xml:space="preserve">1 </w:t>
      </w:r>
      <w:r w:rsidR="0083794D" w:rsidRPr="0030692E">
        <w:rPr>
          <w:rStyle w:val="a3"/>
          <w:rFonts w:ascii="TH SarabunIT๙" w:hAnsi="TH SarabunIT๙" w:cs="TH SarabunIT๙"/>
          <w:b w:val="0"/>
          <w:bCs w:val="0"/>
          <w:color w:val="000000"/>
          <w:sz w:val="40"/>
          <w:szCs w:val="40"/>
          <w:cs/>
        </w:rPr>
        <w:t xml:space="preserve">ปี ปรับไม่เกิน </w:t>
      </w:r>
      <w:r w:rsidR="007C61C2">
        <w:rPr>
          <w:rStyle w:val="a3"/>
          <w:rFonts w:ascii="TH SarabunIT๙" w:hAnsi="TH SarabunIT๙" w:cs="TH SarabunIT๙"/>
          <w:b w:val="0"/>
          <w:bCs w:val="0"/>
          <w:color w:val="000000"/>
          <w:sz w:val="40"/>
          <w:szCs w:val="40"/>
        </w:rPr>
        <w:br/>
      </w:r>
      <w:r w:rsidR="0083794D" w:rsidRPr="0030692E">
        <w:rPr>
          <w:rStyle w:val="a3"/>
          <w:rFonts w:ascii="TH SarabunIT๙" w:hAnsi="TH SarabunIT๙" w:cs="TH SarabunIT๙"/>
          <w:b w:val="0"/>
          <w:bCs w:val="0"/>
          <w:color w:val="000000"/>
          <w:sz w:val="40"/>
          <w:szCs w:val="40"/>
        </w:rPr>
        <w:t xml:space="preserve">5 </w:t>
      </w:r>
      <w:r w:rsidR="0083794D" w:rsidRPr="0030692E">
        <w:rPr>
          <w:rStyle w:val="a3"/>
          <w:rFonts w:ascii="TH SarabunIT๙" w:hAnsi="TH SarabunIT๙" w:cs="TH SarabunIT๙"/>
          <w:b w:val="0"/>
          <w:bCs w:val="0"/>
          <w:color w:val="000000"/>
          <w:sz w:val="40"/>
          <w:szCs w:val="40"/>
          <w:cs/>
        </w:rPr>
        <w:t xml:space="preserve">แสนบาท หรือทั้งจำทั้งปรับ และต้องระวางโทษปรับวันละไม่เกิน </w:t>
      </w:r>
      <w:r w:rsidR="0083794D" w:rsidRPr="0030692E">
        <w:rPr>
          <w:rStyle w:val="a3"/>
          <w:rFonts w:ascii="TH SarabunIT๙" w:hAnsi="TH SarabunIT๙" w:cs="TH SarabunIT๙"/>
          <w:b w:val="0"/>
          <w:bCs w:val="0"/>
          <w:color w:val="000000"/>
          <w:sz w:val="40"/>
          <w:szCs w:val="40"/>
        </w:rPr>
        <w:t xml:space="preserve">5 </w:t>
      </w:r>
      <w:r w:rsidR="0083794D" w:rsidRPr="0030692E">
        <w:rPr>
          <w:rStyle w:val="a3"/>
          <w:rFonts w:ascii="TH SarabunIT๙" w:hAnsi="TH SarabunIT๙" w:cs="TH SarabunIT๙"/>
          <w:b w:val="0"/>
          <w:bCs w:val="0"/>
          <w:color w:val="000000"/>
          <w:sz w:val="40"/>
          <w:szCs w:val="40"/>
          <w:cs/>
        </w:rPr>
        <w:t xml:space="preserve">หมื่นบาท </w:t>
      </w:r>
      <w:r w:rsidR="007C61C2">
        <w:rPr>
          <w:rStyle w:val="a3"/>
          <w:rFonts w:ascii="TH SarabunIT๙" w:hAnsi="TH SarabunIT๙" w:cs="TH SarabunIT๙"/>
          <w:b w:val="0"/>
          <w:bCs w:val="0"/>
          <w:color w:val="000000"/>
          <w:sz w:val="40"/>
          <w:szCs w:val="40"/>
          <w:cs/>
        </w:rPr>
        <w:br/>
      </w:r>
      <w:r w:rsidR="0083794D" w:rsidRPr="0030692E">
        <w:rPr>
          <w:rStyle w:val="a3"/>
          <w:rFonts w:ascii="TH SarabunIT๙" w:hAnsi="TH SarabunIT๙" w:cs="TH SarabunIT๙"/>
          <w:b w:val="0"/>
          <w:bCs w:val="0"/>
          <w:color w:val="000000"/>
          <w:sz w:val="40"/>
          <w:szCs w:val="40"/>
          <w:cs/>
        </w:rPr>
        <w:t>ตลอดระยะเวลาที่ยังฝ่าฝืน จนกว่าจะปฏิบัติให้ถูกต้องตามกฎหมาย</w:t>
      </w:r>
      <w:r w:rsidR="007A21C7">
        <w:rPr>
          <w:rFonts w:ascii="TH SarabunIT๙" w:eastAsia="Times New Roman" w:hAnsi="TH SarabunIT๙" w:cs="TH SarabunIT๙" w:hint="cs"/>
          <w:color w:val="000000"/>
          <w:sz w:val="40"/>
          <w:szCs w:val="40"/>
          <w:cs/>
        </w:rPr>
        <w:tab/>
      </w:r>
      <w:r w:rsidR="007A21C7">
        <w:rPr>
          <w:rFonts w:ascii="TH SarabunIT๙" w:eastAsia="Times New Roman" w:hAnsi="TH SarabunIT๙" w:cs="TH SarabunIT๙" w:hint="cs"/>
          <w:color w:val="000000"/>
          <w:sz w:val="40"/>
          <w:szCs w:val="40"/>
          <w:cs/>
        </w:rPr>
        <w:tab/>
      </w:r>
      <w:r w:rsidR="007A21C7">
        <w:rPr>
          <w:rFonts w:ascii="TH SarabunIT๙" w:eastAsia="Times New Roman" w:hAnsi="TH SarabunIT๙" w:cs="TH SarabunIT๙" w:hint="cs"/>
          <w:color w:val="000000"/>
          <w:sz w:val="40"/>
          <w:szCs w:val="40"/>
          <w:cs/>
        </w:rPr>
        <w:tab/>
      </w:r>
      <w:r w:rsidR="007A21C7">
        <w:rPr>
          <w:rFonts w:ascii="TH SarabunIT๙" w:eastAsia="Times New Roman" w:hAnsi="TH SarabunIT๙" w:cs="TH SarabunIT๙" w:hint="cs"/>
          <w:color w:val="000000"/>
          <w:sz w:val="40"/>
          <w:szCs w:val="40"/>
          <w:cs/>
        </w:rPr>
        <w:tab/>
      </w:r>
      <w:r w:rsidR="007A21C7">
        <w:rPr>
          <w:rFonts w:ascii="TH SarabunIT๙" w:eastAsia="Times New Roman" w:hAnsi="TH SarabunIT๙" w:cs="TH SarabunIT๙" w:hint="cs"/>
          <w:color w:val="000000"/>
          <w:sz w:val="40"/>
          <w:szCs w:val="40"/>
          <w:cs/>
        </w:rPr>
        <w:tab/>
      </w:r>
      <w:r w:rsidR="0030692E" w:rsidRPr="0030692E">
        <w:rPr>
          <w:rFonts w:ascii="TH SarabunIT๙" w:hAnsi="TH SarabunIT๙" w:cs="TH SarabunIT๙"/>
          <w:sz w:val="40"/>
          <w:szCs w:val="40"/>
          <w:cs/>
        </w:rPr>
        <w:t>นพ.พิทยา</w:t>
      </w:r>
      <w:r w:rsidR="0030692E" w:rsidRPr="0030692E">
        <w:rPr>
          <w:rFonts w:ascii="TH SarabunIT๙" w:hAnsi="TH SarabunIT๙" w:cs="TH SarabunIT๙" w:hint="cs"/>
          <w:sz w:val="40"/>
          <w:szCs w:val="40"/>
          <w:cs/>
        </w:rPr>
        <w:t xml:space="preserve">ฯ กล่าวต่อว่า </w:t>
      </w:r>
      <w:r w:rsidR="0030692E" w:rsidRPr="0030692E">
        <w:rPr>
          <w:rFonts w:ascii="TH SarabunIT๙" w:eastAsia="Times New Roman" w:hAnsi="TH SarabunIT๙" w:cs="TH SarabunIT๙" w:hint="cs"/>
          <w:color w:val="000000"/>
          <w:sz w:val="40"/>
          <w:szCs w:val="40"/>
          <w:cs/>
        </w:rPr>
        <w:t>ใน</w:t>
      </w:r>
      <w:r w:rsidR="007C61C2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 xml:space="preserve">ทุกๆ ปี </w:t>
      </w:r>
      <w:r w:rsidR="0030692E" w:rsidRPr="0030692E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>ช่วงวันหยุดยาวอย่างการเฉลิมฉลองส่งท้ายปลายปี ต่อเนื่องไปจนถึงวันขึ้นปีใหม่เป็นช่วงเวลาที่เกิดอุบัติเหตุจากการเมาสุราแล้วขับ สูงสุดดังนั้นในเทศกาลปีใหม่นี้ ไม่ควรมอบเหล้า หรือเครื่องดื่มแอลกอฮอล์แก่กัน แต่สิ่งที่ควรมอบให้กันในปีใหม่ ควรเป็นสิ่งที่ดีต่อสุขภาพของผู้รับ</w:t>
      </w:r>
      <w:r w:rsidR="007C61C2">
        <w:rPr>
          <w:rFonts w:ascii="TH SarabunIT๙" w:eastAsia="Times New Roman" w:hAnsi="TH SarabunIT๙" w:cs="TH SarabunIT๙" w:hint="cs"/>
          <w:color w:val="000000"/>
          <w:sz w:val="40"/>
          <w:szCs w:val="40"/>
          <w:cs/>
        </w:rPr>
        <w:t>และสุขใจผู้ให้</w:t>
      </w:r>
      <w:r w:rsidR="0030692E" w:rsidRPr="0030692E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 xml:space="preserve"> เช่น กระเช้าสุขภาพ </w:t>
      </w:r>
      <w:r w:rsidR="007C61C2">
        <w:rPr>
          <w:rFonts w:ascii="TH SarabunIT๙" w:eastAsia="Times New Roman" w:hAnsi="TH SarabunIT๙" w:cs="TH SarabunIT๙" w:hint="cs"/>
          <w:color w:val="000000"/>
          <w:sz w:val="40"/>
          <w:szCs w:val="40"/>
          <w:cs/>
        </w:rPr>
        <w:br/>
      </w:r>
      <w:r w:rsidR="0030692E" w:rsidRPr="0030692E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>ผัก ผลไม้ และสิ่งของที่เราตั้งใจทำขึ้นเอง เพื่อให้ของขวัญนั้นมีคุณค่าแก่ผู้รับและร่วมสร้างสุขภาพที่ดี</w:t>
      </w:r>
      <w:r w:rsidR="007C61C2">
        <w:rPr>
          <w:rFonts w:ascii="TH SarabunIT๙" w:eastAsia="Times New Roman" w:hAnsi="TH SarabunIT๙" w:cs="TH SarabunIT๙" w:hint="cs"/>
          <w:color w:val="000000"/>
          <w:sz w:val="40"/>
          <w:szCs w:val="40"/>
          <w:cs/>
        </w:rPr>
        <w:t>ด้วยความรัก</w:t>
      </w:r>
      <w:r w:rsidR="0030692E" w:rsidRPr="0030692E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>อย่างยั่งยืน</w:t>
      </w:r>
    </w:p>
    <w:p w:rsidR="0083794D" w:rsidRPr="0083794D" w:rsidRDefault="0083794D" w:rsidP="0083794D">
      <w:pPr>
        <w:pStyle w:val="a6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A97E0B" w:rsidRDefault="005A241C" w:rsidP="00CE0FA5">
      <w:pPr>
        <w:spacing w:after="0" w:line="240" w:lineRule="auto"/>
        <w:ind w:firstLine="720"/>
        <w:jc w:val="thaiDistribute"/>
      </w:pPr>
      <w:r>
        <w:rPr>
          <w:rStyle w:val="a3"/>
          <w:rFonts w:ascii="TH SarabunIT๙" w:hAnsi="TH SarabunIT๙" w:cs="TH SarabunIT๙" w:hint="cs"/>
          <w:b w:val="0"/>
          <w:bCs w:val="0"/>
          <w:sz w:val="31"/>
          <w:szCs w:val="31"/>
          <w:cs/>
        </w:rPr>
        <w:t xml:space="preserve"> </w:t>
      </w:r>
    </w:p>
    <w:p w:rsidR="00CE0FA5" w:rsidRDefault="00CE0FA5" w:rsidP="00CE0FA5">
      <w:pPr>
        <w:spacing w:after="0" w:line="240" w:lineRule="auto"/>
        <w:jc w:val="thaiDistribute"/>
      </w:pPr>
    </w:p>
    <w:p w:rsidR="00CE0FA5" w:rsidRDefault="00CE0FA5" w:rsidP="00CE0FA5">
      <w:pPr>
        <w:spacing w:after="0" w:line="240" w:lineRule="auto"/>
        <w:jc w:val="thaiDistribute"/>
      </w:pPr>
    </w:p>
    <w:p w:rsidR="00CE0FA5" w:rsidRDefault="00CE0FA5" w:rsidP="00CE0FA5">
      <w:pPr>
        <w:spacing w:after="0" w:line="240" w:lineRule="auto"/>
        <w:jc w:val="thaiDistribute"/>
      </w:pPr>
    </w:p>
    <w:p w:rsidR="00CE0FA5" w:rsidRDefault="00CE0FA5" w:rsidP="00CE0FA5">
      <w:pPr>
        <w:spacing w:after="0" w:line="240" w:lineRule="auto"/>
        <w:jc w:val="thaiDistribute"/>
      </w:pPr>
    </w:p>
    <w:p w:rsidR="00A97E0B" w:rsidRDefault="00A97E0B" w:rsidP="00A97E0B"/>
    <w:p w:rsidR="00F2082E" w:rsidRDefault="00F2082E" w:rsidP="00A97E0B"/>
    <w:p w:rsidR="00F2082E" w:rsidRDefault="00F2082E" w:rsidP="00A97E0B"/>
    <w:p w:rsidR="0030692E" w:rsidRDefault="007C61C2" w:rsidP="00A97E0B">
      <w:pPr>
        <w:rPr>
          <w:rFonts w:ascii="Tahoma" w:hAnsi="Tahoma" w:cs="Tahoma" w:hint="cs"/>
          <w:color w:val="000000"/>
          <w:sz w:val="15"/>
          <w:szCs w:val="15"/>
          <w:shd w:val="clear" w:color="auto" w:fill="FFFFFF"/>
        </w:rPr>
      </w:pPr>
      <w:r w:rsidRPr="00D84AD3"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.1pt;margin-top:21.5pt;width:447.95pt;height:20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5C307E" w:rsidRPr="005C307E" w:rsidRDefault="005C307E" w:rsidP="005C307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</w:pP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  <w:t xml:space="preserve">–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 xml:space="preserve">๓๕๒๔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  <w:t xml:space="preserve">-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</w:p>
    <w:p w:rsidR="0030692E" w:rsidRDefault="0030692E" w:rsidP="00A97E0B">
      <w:pPr>
        <w:rPr>
          <w:rFonts w:ascii="Tahoma" w:hAnsi="Tahoma" w:cs="Tahoma" w:hint="cs"/>
          <w:color w:val="000000"/>
          <w:sz w:val="15"/>
          <w:szCs w:val="15"/>
          <w:shd w:val="clear" w:color="auto" w:fill="FFFFFF"/>
        </w:rPr>
      </w:pPr>
    </w:p>
    <w:p w:rsidR="0030692E" w:rsidRDefault="0030692E" w:rsidP="00A97E0B">
      <w:pPr>
        <w:rPr>
          <w:rFonts w:ascii="Tahoma" w:hAnsi="Tahoma" w:cs="Tahoma" w:hint="cs"/>
          <w:color w:val="000000"/>
          <w:sz w:val="15"/>
          <w:szCs w:val="15"/>
          <w:shd w:val="clear" w:color="auto" w:fill="FFFFFF"/>
        </w:rPr>
      </w:pPr>
    </w:p>
    <w:p w:rsidR="0030692E" w:rsidRDefault="0030692E" w:rsidP="00A97E0B">
      <w:pPr>
        <w:rPr>
          <w:rFonts w:ascii="Tahoma" w:hAnsi="Tahoma" w:cs="Tahoma" w:hint="cs"/>
          <w:color w:val="000000"/>
          <w:sz w:val="15"/>
          <w:szCs w:val="15"/>
          <w:shd w:val="clear" w:color="auto" w:fill="FFFFFF"/>
        </w:rPr>
      </w:pPr>
    </w:p>
    <w:p w:rsidR="0030692E" w:rsidRDefault="0030692E" w:rsidP="00A97E0B">
      <w:pPr>
        <w:rPr>
          <w:rFonts w:ascii="Tahoma" w:hAnsi="Tahoma" w:cs="Tahoma" w:hint="cs"/>
          <w:color w:val="000000"/>
          <w:sz w:val="15"/>
          <w:szCs w:val="15"/>
          <w:shd w:val="clear" w:color="auto" w:fill="FFFFFF"/>
        </w:rPr>
      </w:pPr>
    </w:p>
    <w:p w:rsidR="00A97E0B" w:rsidRDefault="00A97E0B" w:rsidP="00F2082E">
      <w:pPr>
        <w:pStyle w:val="a8"/>
        <w:pBdr>
          <w:bottom w:val="none" w:sz="0" w:space="0" w:color="auto"/>
        </w:pBdr>
        <w:rPr>
          <w:rFonts w:ascii="TH SarabunIT๙" w:hAnsi="TH SarabunIT๙" w:cs="TH SarabunIT๙"/>
          <w:color w:val="auto"/>
          <w:sz w:val="32"/>
          <w:szCs w:val="32"/>
        </w:rPr>
      </w:pPr>
    </w:p>
    <w:p w:rsidR="00A97E0B" w:rsidRDefault="00A97E0B" w:rsidP="00F2082E">
      <w:pPr>
        <w:pStyle w:val="a8"/>
        <w:pBdr>
          <w:bottom w:val="none" w:sz="0" w:space="0" w:color="auto"/>
        </w:pBdr>
        <w:rPr>
          <w:rFonts w:ascii="TH SarabunIT๙" w:hAnsi="TH SarabunIT๙" w:cs="TH SarabunIT๙"/>
          <w:color w:val="auto"/>
          <w:sz w:val="32"/>
          <w:szCs w:val="32"/>
        </w:rPr>
      </w:pPr>
    </w:p>
    <w:p w:rsidR="005C307E" w:rsidRPr="00A97E0B" w:rsidRDefault="005C307E" w:rsidP="00F2082E">
      <w:pPr>
        <w:pStyle w:val="a8"/>
        <w:pBdr>
          <w:bottom w:val="none" w:sz="0" w:space="0" w:color="auto"/>
        </w:pBdr>
        <w:rPr>
          <w:rFonts w:ascii="TH SarabunIT๙" w:hAnsi="TH SarabunIT๙" w:cs="TH SarabunIT๙"/>
          <w:color w:val="auto"/>
          <w:sz w:val="32"/>
          <w:szCs w:val="32"/>
        </w:rPr>
      </w:pPr>
      <w:r w:rsidRPr="00A97E0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A97E0B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A97E0B">
        <w:rPr>
          <w:rFonts w:ascii="TH SarabunIT๙" w:hAnsi="TH SarabunIT๙" w:cs="TH SarabunIT๙"/>
          <w:color w:val="auto"/>
          <w:sz w:val="32"/>
          <w:szCs w:val="32"/>
        </w:rPr>
        <w:tab/>
      </w:r>
    </w:p>
    <w:p w:rsidR="005C307E" w:rsidRPr="005C307E" w:rsidRDefault="005C307E" w:rsidP="005C307E">
      <w:pPr>
        <w:ind w:firstLine="720"/>
        <w:jc w:val="both"/>
        <w:rPr>
          <w:rFonts w:ascii="TH SarabunIT๙" w:hAnsi="TH SarabunIT๙" w:cs="TH SarabunIT๙"/>
          <w:sz w:val="28"/>
          <w:cs/>
        </w:rPr>
      </w:pPr>
    </w:p>
    <w:p w:rsidR="005C307E" w:rsidRPr="005C307E" w:rsidRDefault="005C307E" w:rsidP="005C307E">
      <w:pPr>
        <w:ind w:firstLine="720"/>
        <w:jc w:val="both"/>
        <w:rPr>
          <w:rFonts w:ascii="TH SarabunIT๙" w:hAnsi="TH SarabunIT๙" w:cs="TH SarabunIT๙"/>
        </w:rPr>
      </w:pPr>
    </w:p>
    <w:p w:rsidR="005C307E" w:rsidRPr="005C307E" w:rsidRDefault="005C307E" w:rsidP="005C307E">
      <w:pPr>
        <w:ind w:firstLine="720"/>
        <w:jc w:val="both"/>
        <w:rPr>
          <w:rFonts w:ascii="TH SarabunIT๙" w:hAnsi="TH SarabunIT๙" w:cs="TH SarabunIT๙"/>
        </w:rPr>
      </w:pPr>
    </w:p>
    <w:p w:rsidR="005C307E" w:rsidRPr="005C307E" w:rsidRDefault="005C307E" w:rsidP="0033719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sectPr w:rsidR="005C307E" w:rsidRPr="005C307E" w:rsidSect="00A9283F">
      <w:pgSz w:w="11906" w:h="16838"/>
      <w:pgMar w:top="851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23445"/>
    <w:multiLevelType w:val="multilevel"/>
    <w:tmpl w:val="2CA07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6F35DF"/>
    <w:multiLevelType w:val="multilevel"/>
    <w:tmpl w:val="ED4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FC710F"/>
    <w:rsid w:val="000079A4"/>
    <w:rsid w:val="00012724"/>
    <w:rsid w:val="0001778E"/>
    <w:rsid w:val="00035645"/>
    <w:rsid w:val="000720E5"/>
    <w:rsid w:val="00075004"/>
    <w:rsid w:val="000849FA"/>
    <w:rsid w:val="00085274"/>
    <w:rsid w:val="00085DDD"/>
    <w:rsid w:val="00097EF4"/>
    <w:rsid w:val="000A1E4D"/>
    <w:rsid w:val="000A71E4"/>
    <w:rsid w:val="000D0636"/>
    <w:rsid w:val="000E2EF5"/>
    <w:rsid w:val="000F57E5"/>
    <w:rsid w:val="00105C7F"/>
    <w:rsid w:val="00113017"/>
    <w:rsid w:val="001651CE"/>
    <w:rsid w:val="00180AAF"/>
    <w:rsid w:val="0019236E"/>
    <w:rsid w:val="001D78B6"/>
    <w:rsid w:val="001E2A60"/>
    <w:rsid w:val="00204DFF"/>
    <w:rsid w:val="00216C2E"/>
    <w:rsid w:val="00230D40"/>
    <w:rsid w:val="0023431D"/>
    <w:rsid w:val="00234EDA"/>
    <w:rsid w:val="00243706"/>
    <w:rsid w:val="00262290"/>
    <w:rsid w:val="00262A3F"/>
    <w:rsid w:val="00271259"/>
    <w:rsid w:val="00277386"/>
    <w:rsid w:val="002D00AD"/>
    <w:rsid w:val="0030662B"/>
    <w:rsid w:val="0030692E"/>
    <w:rsid w:val="00317E1A"/>
    <w:rsid w:val="00321E53"/>
    <w:rsid w:val="00337191"/>
    <w:rsid w:val="00344B8C"/>
    <w:rsid w:val="0034712F"/>
    <w:rsid w:val="00352A60"/>
    <w:rsid w:val="003555A8"/>
    <w:rsid w:val="003566E6"/>
    <w:rsid w:val="00366E3D"/>
    <w:rsid w:val="003A4230"/>
    <w:rsid w:val="003F25EE"/>
    <w:rsid w:val="00407A7B"/>
    <w:rsid w:val="004232BA"/>
    <w:rsid w:val="00426565"/>
    <w:rsid w:val="00434967"/>
    <w:rsid w:val="004B5505"/>
    <w:rsid w:val="004B57DA"/>
    <w:rsid w:val="004C1810"/>
    <w:rsid w:val="004D0375"/>
    <w:rsid w:val="004E4E42"/>
    <w:rsid w:val="004E79F8"/>
    <w:rsid w:val="004F61B9"/>
    <w:rsid w:val="004F7AAF"/>
    <w:rsid w:val="00505639"/>
    <w:rsid w:val="00507873"/>
    <w:rsid w:val="00510575"/>
    <w:rsid w:val="00516D39"/>
    <w:rsid w:val="00543F31"/>
    <w:rsid w:val="00546B66"/>
    <w:rsid w:val="00556EEE"/>
    <w:rsid w:val="0055741A"/>
    <w:rsid w:val="00567637"/>
    <w:rsid w:val="005A241C"/>
    <w:rsid w:val="005C07FF"/>
    <w:rsid w:val="005C307E"/>
    <w:rsid w:val="005E126D"/>
    <w:rsid w:val="005E3EFC"/>
    <w:rsid w:val="005F248E"/>
    <w:rsid w:val="00600617"/>
    <w:rsid w:val="0061376E"/>
    <w:rsid w:val="006137F4"/>
    <w:rsid w:val="00643747"/>
    <w:rsid w:val="00647DCE"/>
    <w:rsid w:val="006517DB"/>
    <w:rsid w:val="006534AE"/>
    <w:rsid w:val="00655DDC"/>
    <w:rsid w:val="0065632C"/>
    <w:rsid w:val="006832CF"/>
    <w:rsid w:val="006A67F2"/>
    <w:rsid w:val="006B50E6"/>
    <w:rsid w:val="006C410F"/>
    <w:rsid w:val="006D6F8E"/>
    <w:rsid w:val="00713EFF"/>
    <w:rsid w:val="00732986"/>
    <w:rsid w:val="00741F98"/>
    <w:rsid w:val="00777D22"/>
    <w:rsid w:val="0078177E"/>
    <w:rsid w:val="00787133"/>
    <w:rsid w:val="007A0059"/>
    <w:rsid w:val="007A21C7"/>
    <w:rsid w:val="007A6B56"/>
    <w:rsid w:val="007C2688"/>
    <w:rsid w:val="007C61C2"/>
    <w:rsid w:val="007F224F"/>
    <w:rsid w:val="00805788"/>
    <w:rsid w:val="00825E1D"/>
    <w:rsid w:val="0083794D"/>
    <w:rsid w:val="0085431B"/>
    <w:rsid w:val="00866472"/>
    <w:rsid w:val="0089535D"/>
    <w:rsid w:val="008A1EBF"/>
    <w:rsid w:val="008A7173"/>
    <w:rsid w:val="008E0F2B"/>
    <w:rsid w:val="008E4498"/>
    <w:rsid w:val="008F0C5B"/>
    <w:rsid w:val="0090573B"/>
    <w:rsid w:val="009310D5"/>
    <w:rsid w:val="00943A27"/>
    <w:rsid w:val="00954624"/>
    <w:rsid w:val="0098215C"/>
    <w:rsid w:val="00983FBE"/>
    <w:rsid w:val="009969A8"/>
    <w:rsid w:val="009A2764"/>
    <w:rsid w:val="009C5775"/>
    <w:rsid w:val="009D5518"/>
    <w:rsid w:val="009E3FFB"/>
    <w:rsid w:val="00A2584E"/>
    <w:rsid w:val="00A54746"/>
    <w:rsid w:val="00A80ED8"/>
    <w:rsid w:val="00A86474"/>
    <w:rsid w:val="00A91BEF"/>
    <w:rsid w:val="00A9283F"/>
    <w:rsid w:val="00A97E0B"/>
    <w:rsid w:val="00AB0328"/>
    <w:rsid w:val="00AB4B73"/>
    <w:rsid w:val="00AD33C3"/>
    <w:rsid w:val="00B205D1"/>
    <w:rsid w:val="00B54E0C"/>
    <w:rsid w:val="00B65A0F"/>
    <w:rsid w:val="00B706E7"/>
    <w:rsid w:val="00B768DC"/>
    <w:rsid w:val="00BA51A5"/>
    <w:rsid w:val="00BC13FE"/>
    <w:rsid w:val="00BE4A5F"/>
    <w:rsid w:val="00C043B3"/>
    <w:rsid w:val="00C143D5"/>
    <w:rsid w:val="00C24564"/>
    <w:rsid w:val="00C30094"/>
    <w:rsid w:val="00C45F20"/>
    <w:rsid w:val="00C5109C"/>
    <w:rsid w:val="00C85351"/>
    <w:rsid w:val="00C87602"/>
    <w:rsid w:val="00C97C7F"/>
    <w:rsid w:val="00CA0096"/>
    <w:rsid w:val="00CA7E98"/>
    <w:rsid w:val="00CC40D3"/>
    <w:rsid w:val="00CD13E7"/>
    <w:rsid w:val="00CD64BF"/>
    <w:rsid w:val="00CE0FA5"/>
    <w:rsid w:val="00D0237E"/>
    <w:rsid w:val="00D02B8A"/>
    <w:rsid w:val="00D54B67"/>
    <w:rsid w:val="00D60B6C"/>
    <w:rsid w:val="00D66BA2"/>
    <w:rsid w:val="00D814D3"/>
    <w:rsid w:val="00D83692"/>
    <w:rsid w:val="00D84AD3"/>
    <w:rsid w:val="00D9578D"/>
    <w:rsid w:val="00D9603E"/>
    <w:rsid w:val="00DA4310"/>
    <w:rsid w:val="00DB4325"/>
    <w:rsid w:val="00DB4CAA"/>
    <w:rsid w:val="00DC0834"/>
    <w:rsid w:val="00DD25ED"/>
    <w:rsid w:val="00DE5AF2"/>
    <w:rsid w:val="00E02FC5"/>
    <w:rsid w:val="00E44365"/>
    <w:rsid w:val="00E62F50"/>
    <w:rsid w:val="00E70527"/>
    <w:rsid w:val="00E733D4"/>
    <w:rsid w:val="00E827B4"/>
    <w:rsid w:val="00EC7A1B"/>
    <w:rsid w:val="00F036BA"/>
    <w:rsid w:val="00F2082E"/>
    <w:rsid w:val="00F2286A"/>
    <w:rsid w:val="00F73967"/>
    <w:rsid w:val="00F73A7F"/>
    <w:rsid w:val="00F865FD"/>
    <w:rsid w:val="00F952AB"/>
    <w:rsid w:val="00FA71B6"/>
    <w:rsid w:val="00FC0600"/>
    <w:rsid w:val="00FC710F"/>
    <w:rsid w:val="00FD0072"/>
    <w:rsid w:val="00FD5122"/>
    <w:rsid w:val="00FE16E5"/>
    <w:rsid w:val="00FF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0F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link w:val="10"/>
    <w:uiPriority w:val="9"/>
    <w:qFormat/>
    <w:rsid w:val="0085431B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5431B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710F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FC710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371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37191"/>
    <w:rPr>
      <w:rFonts w:ascii="Tahoma" w:hAnsi="Tahoma" w:cs="Angsana New"/>
      <w:sz w:val="16"/>
    </w:rPr>
  </w:style>
  <w:style w:type="character" w:customStyle="1" w:styleId="10">
    <w:name w:val="หัวเรื่อง 1 อักขระ"/>
    <w:basedOn w:val="a0"/>
    <w:link w:val="1"/>
    <w:uiPriority w:val="9"/>
    <w:rsid w:val="0085431B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20">
    <w:name w:val="หัวเรื่อง 2 อักขระ"/>
    <w:basedOn w:val="a0"/>
    <w:link w:val="2"/>
    <w:uiPriority w:val="9"/>
    <w:rsid w:val="0085431B"/>
    <w:rPr>
      <w:rFonts w:ascii="Angsana New" w:eastAsia="Times New Roman" w:hAnsi="Angsana New" w:cs="Angsana New"/>
      <w:b/>
      <w:bCs/>
      <w:sz w:val="36"/>
      <w:szCs w:val="36"/>
    </w:rPr>
  </w:style>
  <w:style w:type="paragraph" w:styleId="a6">
    <w:name w:val="Normal (Web)"/>
    <w:basedOn w:val="a"/>
    <w:uiPriority w:val="99"/>
    <w:semiHidden/>
    <w:unhideWhenUsed/>
    <w:rsid w:val="0085431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nchortext">
    <w:name w:val="anchortext"/>
    <w:basedOn w:val="a0"/>
    <w:rsid w:val="0085431B"/>
  </w:style>
  <w:style w:type="character" w:styleId="a7">
    <w:name w:val="Hyperlink"/>
    <w:basedOn w:val="a0"/>
    <w:uiPriority w:val="99"/>
    <w:semiHidden/>
    <w:unhideWhenUsed/>
    <w:rsid w:val="008543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431B"/>
  </w:style>
  <w:style w:type="character" w:customStyle="1" w:styleId="textnormal1">
    <w:name w:val="text_normal1"/>
    <w:basedOn w:val="a0"/>
    <w:rsid w:val="005C307E"/>
    <w:rPr>
      <w:rFonts w:ascii="MS Sans Serif" w:hAnsi="MS Sans Serif" w:hint="default"/>
      <w:color w:val="0033FF"/>
      <w:sz w:val="21"/>
      <w:szCs w:val="21"/>
    </w:rPr>
  </w:style>
  <w:style w:type="paragraph" w:styleId="a8">
    <w:name w:val="Title"/>
    <w:basedOn w:val="a"/>
    <w:next w:val="a"/>
    <w:link w:val="a9"/>
    <w:uiPriority w:val="10"/>
    <w:qFormat/>
    <w:rsid w:val="00543F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9">
    <w:name w:val="ชื่อเรื่อง อักขระ"/>
    <w:basedOn w:val="a0"/>
    <w:link w:val="a8"/>
    <w:uiPriority w:val="10"/>
    <w:rsid w:val="00543F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BC345-F51B-4F92-9DED-A5B09252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METREE</dc:creator>
  <cp:lastModifiedBy>Puk</cp:lastModifiedBy>
  <cp:revision>9</cp:revision>
  <cp:lastPrinted>2013-11-25T07:28:00Z</cp:lastPrinted>
  <dcterms:created xsi:type="dcterms:W3CDTF">2014-12-12T04:07:00Z</dcterms:created>
  <dcterms:modified xsi:type="dcterms:W3CDTF">2014-12-15T06:37:00Z</dcterms:modified>
</cp:coreProperties>
</file>