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472" w:rsidRDefault="007B0C8A">
      <w:pPr>
        <w:rPr>
          <w:b/>
          <w:bCs/>
          <w:szCs w:val="32"/>
        </w:rPr>
      </w:pPr>
      <w:r w:rsidRPr="000F6D85">
        <w:rPr>
          <w:rFonts w:hint="cs"/>
          <w:b/>
          <w:bCs/>
          <w:szCs w:val="32"/>
          <w:cs/>
        </w:rPr>
        <w:t>รายงานประกอบการขออุทธรณ์การระงับการจ่ายเงินชดเชยตามผลงานการให้บริการไว้เป็นการชั่วคราว</w:t>
      </w:r>
    </w:p>
    <w:p w:rsidR="000F6D85" w:rsidRPr="000F6D85" w:rsidRDefault="000F6D85">
      <w:pPr>
        <w:rPr>
          <w:b/>
          <w:bCs/>
          <w:szCs w:val="32"/>
        </w:rPr>
      </w:pPr>
      <w:r>
        <w:rPr>
          <w:rFonts w:hint="cs"/>
          <w:b/>
          <w:bCs/>
          <w:szCs w:val="32"/>
          <w:cs/>
        </w:rPr>
        <w:t xml:space="preserve">งวดที่ </w:t>
      </w:r>
      <w:r>
        <w:rPr>
          <w:b/>
          <w:bCs/>
          <w:szCs w:val="32"/>
        </w:rPr>
        <w:t>1/2556</w:t>
      </w:r>
    </w:p>
    <w:p w:rsidR="007B0C8A" w:rsidRPr="000F6D85" w:rsidRDefault="007B0C8A">
      <w:pPr>
        <w:rPr>
          <w:b/>
          <w:bCs/>
          <w:szCs w:val="32"/>
        </w:rPr>
      </w:pPr>
      <w:r w:rsidRPr="000F6D85">
        <w:rPr>
          <w:rFonts w:hint="cs"/>
          <w:b/>
          <w:bCs/>
          <w:szCs w:val="32"/>
          <w:cs/>
        </w:rPr>
        <w:t>ชื่อหน่วยงาน...............................</w:t>
      </w:r>
      <w:r w:rsidR="000F6D85">
        <w:rPr>
          <w:rFonts w:hint="cs"/>
          <w:b/>
          <w:bCs/>
          <w:szCs w:val="32"/>
          <w:cs/>
        </w:rPr>
        <w:t>..</w:t>
      </w:r>
      <w:r w:rsidRPr="000F6D85">
        <w:rPr>
          <w:rFonts w:hint="cs"/>
          <w:b/>
          <w:bCs/>
          <w:szCs w:val="32"/>
          <w:cs/>
        </w:rPr>
        <w:t>........รหัส..................อำเภอ.............................จังหวัด...........................</w:t>
      </w:r>
    </w:p>
    <w:p w:rsidR="007B0C8A" w:rsidRPr="000F6D85" w:rsidRDefault="007B0C8A" w:rsidP="007B0C8A">
      <w:pPr>
        <w:jc w:val="left"/>
        <w:rPr>
          <w:b/>
          <w:bCs/>
          <w:szCs w:val="32"/>
        </w:rPr>
      </w:pPr>
      <w:r w:rsidRPr="000F6D85">
        <w:rPr>
          <w:rFonts w:hint="cs"/>
          <w:b/>
          <w:bCs/>
          <w:szCs w:val="32"/>
          <w:cs/>
        </w:rPr>
        <w:t>ข้อมูลพื้นฐาน</w:t>
      </w:r>
    </w:p>
    <w:p w:rsidR="007B0C8A" w:rsidRPr="007B0C8A" w:rsidRDefault="007B0C8A" w:rsidP="007B0C8A">
      <w:pPr>
        <w:pStyle w:val="ListParagraph"/>
        <w:numPr>
          <w:ilvl w:val="0"/>
          <w:numId w:val="2"/>
        </w:numPr>
        <w:jc w:val="left"/>
        <w:rPr>
          <w:rFonts w:cs="TH SarabunPSK"/>
          <w:szCs w:val="32"/>
        </w:rPr>
      </w:pPr>
      <w:r w:rsidRPr="007B0C8A">
        <w:rPr>
          <w:rFonts w:cs="TH SarabunPSK"/>
          <w:szCs w:val="32"/>
          <w:cs/>
        </w:rPr>
        <w:t>จำนวนหมู่บ้านรับผิดชอบ..............หมู่</w:t>
      </w:r>
      <w:r w:rsidR="00E90FB8">
        <w:rPr>
          <w:rFonts w:cs="TH SarabunPSK" w:hint="cs"/>
          <w:szCs w:val="32"/>
          <w:cs/>
        </w:rPr>
        <w:t>(ชุมชน)</w:t>
      </w:r>
    </w:p>
    <w:p w:rsidR="007B0C8A" w:rsidRDefault="009F13F0" w:rsidP="007B0C8A">
      <w:pPr>
        <w:pStyle w:val="ListParagraph"/>
        <w:numPr>
          <w:ilvl w:val="0"/>
          <w:numId w:val="2"/>
        </w:numPr>
        <w:jc w:val="left"/>
        <w:rPr>
          <w:rFonts w:cs="TH SarabunPSK"/>
          <w:szCs w:val="32"/>
        </w:rPr>
      </w:pPr>
      <w:r>
        <w:rPr>
          <w:rFonts w:cs="TH SarabunPSK"/>
          <w:szCs w:val="32"/>
          <w:cs/>
        </w:rPr>
        <w:t>จำนวนหลังคาเรื</w:t>
      </w:r>
      <w:r w:rsidR="007B0C8A" w:rsidRPr="007B0C8A">
        <w:rPr>
          <w:rFonts w:cs="TH SarabunPSK"/>
          <w:szCs w:val="32"/>
          <w:cs/>
        </w:rPr>
        <w:t>อน........................หลัง</w:t>
      </w:r>
    </w:p>
    <w:p w:rsidR="009F13F0" w:rsidRDefault="009F13F0" w:rsidP="007B0C8A">
      <w:pPr>
        <w:pStyle w:val="ListParagraph"/>
        <w:numPr>
          <w:ilvl w:val="0"/>
          <w:numId w:val="2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จำนวนประชากรที่อยู่</w:t>
      </w:r>
      <w:r w:rsidR="00E90FB8">
        <w:rPr>
          <w:rFonts w:cs="TH SarabunPSK" w:hint="cs"/>
          <w:szCs w:val="32"/>
          <w:cs/>
        </w:rPr>
        <w:t>อาศัย</w:t>
      </w:r>
      <w:r>
        <w:rPr>
          <w:rFonts w:cs="TH SarabunPSK" w:hint="cs"/>
          <w:szCs w:val="32"/>
          <w:cs/>
        </w:rPr>
        <w:t>จริงในเขต</w:t>
      </w:r>
      <w:r w:rsidR="00E90FB8">
        <w:rPr>
          <w:rFonts w:cs="TH SarabunPSK" w:hint="cs"/>
          <w:szCs w:val="32"/>
          <w:cs/>
        </w:rPr>
        <w:t>รับผิดชอบ จากการ</w:t>
      </w:r>
      <w:r>
        <w:rPr>
          <w:rFonts w:cs="TH SarabunPSK" w:hint="cs"/>
          <w:szCs w:val="32"/>
          <w:cs/>
        </w:rPr>
        <w:t xml:space="preserve">สำรวจ (ข้อมูล ณ วันที่ </w:t>
      </w:r>
      <w:r>
        <w:rPr>
          <w:rFonts w:cs="TH SarabunPSK"/>
          <w:szCs w:val="32"/>
        </w:rPr>
        <w:t>31</w:t>
      </w:r>
      <w:r>
        <w:rPr>
          <w:rFonts w:cs="TH SarabunPSK" w:hint="cs"/>
          <w:szCs w:val="32"/>
          <w:cs/>
        </w:rPr>
        <w:t xml:space="preserve"> ต.ค. </w:t>
      </w:r>
      <w:r>
        <w:rPr>
          <w:rFonts w:cs="TH SarabunPSK"/>
          <w:szCs w:val="32"/>
        </w:rPr>
        <w:t>2555</w:t>
      </w:r>
      <w:r>
        <w:rPr>
          <w:rFonts w:cs="TH SarabunPSK" w:hint="cs"/>
          <w:szCs w:val="32"/>
          <w:cs/>
        </w:rPr>
        <w:t>)</w:t>
      </w:r>
    </w:p>
    <w:p w:rsidR="009F13F0" w:rsidRPr="009F13F0" w:rsidRDefault="009F13F0" w:rsidP="009F13F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 w:rsidRPr="009F13F0">
        <w:rPr>
          <w:rFonts w:cs="TH SarabunPSK"/>
          <w:szCs w:val="32"/>
          <w:cs/>
        </w:rPr>
        <w:t>ชาย.............................คน</w:t>
      </w:r>
    </w:p>
    <w:p w:rsidR="009F13F0" w:rsidRPr="009F13F0" w:rsidRDefault="009F13F0" w:rsidP="009F13F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 w:rsidRPr="009F13F0">
        <w:rPr>
          <w:rFonts w:cs="TH SarabunPSK"/>
          <w:szCs w:val="32"/>
          <w:cs/>
        </w:rPr>
        <w:t>หญิง...........................</w:t>
      </w:r>
      <w:r>
        <w:rPr>
          <w:rFonts w:cs="TH SarabunPSK" w:hint="cs"/>
          <w:szCs w:val="32"/>
          <w:cs/>
        </w:rPr>
        <w:t>.</w:t>
      </w:r>
      <w:r w:rsidRPr="009F13F0">
        <w:rPr>
          <w:rFonts w:cs="TH SarabunPSK"/>
          <w:szCs w:val="32"/>
          <w:cs/>
        </w:rPr>
        <w:t>คน</w:t>
      </w:r>
    </w:p>
    <w:p w:rsidR="005B0AA2" w:rsidRDefault="009F13F0" w:rsidP="009F13F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 w:rsidRPr="009F13F0">
        <w:rPr>
          <w:rFonts w:cs="TH SarabunPSK"/>
          <w:szCs w:val="32"/>
          <w:cs/>
        </w:rPr>
        <w:t>รวม............................</w:t>
      </w:r>
      <w:r>
        <w:rPr>
          <w:rFonts w:cs="TH SarabunPSK" w:hint="cs"/>
          <w:szCs w:val="32"/>
          <w:cs/>
        </w:rPr>
        <w:t>.</w:t>
      </w:r>
      <w:r w:rsidRPr="009F13F0">
        <w:rPr>
          <w:rFonts w:cs="TH SarabunPSK"/>
          <w:szCs w:val="32"/>
          <w:cs/>
        </w:rPr>
        <w:t>คน</w:t>
      </w:r>
    </w:p>
    <w:p w:rsidR="00A841C3" w:rsidRDefault="00A841C3" w:rsidP="005B0AA2">
      <w:pPr>
        <w:pStyle w:val="ListParagraph"/>
        <w:ind w:left="1080" w:hanging="1080"/>
        <w:jc w:val="left"/>
        <w:rPr>
          <w:rFonts w:cs="TH SarabunPSK"/>
          <w:szCs w:val="32"/>
        </w:rPr>
      </w:pPr>
    </w:p>
    <w:p w:rsidR="005B0AA2" w:rsidRDefault="005B0AA2" w:rsidP="005B0AA2">
      <w:pPr>
        <w:pStyle w:val="ListParagraph"/>
        <w:ind w:left="1080" w:hanging="1080"/>
        <w:jc w:val="left"/>
        <w:rPr>
          <w:rFonts w:cs="TH SarabunPSK"/>
          <w:szCs w:val="32"/>
        </w:rPr>
      </w:pPr>
      <w:r w:rsidRPr="000F6D85">
        <w:rPr>
          <w:rFonts w:cs="TH SarabunPSK" w:hint="cs"/>
          <w:b/>
          <w:bCs/>
          <w:szCs w:val="32"/>
          <w:cs/>
        </w:rPr>
        <w:t xml:space="preserve">ขออุทธรณ์การระงับการจ่ายเงินชั่วคราว </w:t>
      </w:r>
      <w:r w:rsidRPr="000F6D85">
        <w:rPr>
          <w:rFonts w:cs="TH SarabunPSK"/>
          <w:b/>
          <w:bCs/>
          <w:szCs w:val="32"/>
        </w:rPr>
        <w:t>(Pending)</w:t>
      </w:r>
      <w:r>
        <w:rPr>
          <w:rFonts w:cs="TH SarabunPSK"/>
          <w:szCs w:val="32"/>
        </w:rPr>
        <w:t xml:space="preserve"> </w:t>
      </w:r>
      <w:r w:rsidR="000F6D85">
        <w:rPr>
          <w:rFonts w:cs="TH SarabunPSK" w:hint="cs"/>
          <w:szCs w:val="32"/>
          <w:cs/>
        </w:rPr>
        <w:t xml:space="preserve"> </w:t>
      </w:r>
      <w:r>
        <w:rPr>
          <w:rFonts w:cs="TH SarabunPSK" w:hint="cs"/>
          <w:szCs w:val="32"/>
          <w:cs/>
        </w:rPr>
        <w:t xml:space="preserve">จำนวน.............รายการ  ดังนี้  </w:t>
      </w:r>
    </w:p>
    <w:p w:rsidR="009F13F0" w:rsidRDefault="005B0AA2" w:rsidP="005B0AA2">
      <w:pPr>
        <w:pStyle w:val="ListParagraph"/>
        <w:numPr>
          <w:ilvl w:val="0"/>
          <w:numId w:val="5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กรณีระงับจ่าย เนื่องจากอัตราการใช้บริการ </w:t>
      </w:r>
      <w:r>
        <w:rPr>
          <w:rFonts w:cs="TH SarabunPSK"/>
          <w:szCs w:val="32"/>
        </w:rPr>
        <w:t xml:space="preserve">(Utilization rate)  </w:t>
      </w:r>
      <w:r>
        <w:rPr>
          <w:rFonts w:cs="TH SarabunPSK" w:hint="cs"/>
          <w:szCs w:val="32"/>
          <w:cs/>
        </w:rPr>
        <w:t>สูงกว่าค่าเฉลี่ย</w:t>
      </w:r>
      <w:r w:rsidR="009F13F0" w:rsidRPr="009F13F0">
        <w:rPr>
          <w:rFonts w:cs="TH SarabunPSK"/>
          <w:szCs w:val="32"/>
        </w:rPr>
        <w:t xml:space="preserve"> </w:t>
      </w:r>
    </w:p>
    <w:p w:rsidR="005B0AA2" w:rsidRDefault="000F6D85" w:rsidP="005B0AA2">
      <w:pPr>
        <w:pStyle w:val="ListParagraph"/>
        <w:jc w:val="left"/>
        <w:rPr>
          <w:rFonts w:cs="TH SarabunPSK"/>
          <w:szCs w:val="32"/>
          <w:cs/>
        </w:rPr>
      </w:pPr>
      <w:r>
        <w:rPr>
          <w:rFonts w:cs="TH SarabunPSK" w:hint="cs"/>
          <w:szCs w:val="32"/>
          <w:cs/>
        </w:rPr>
        <w:t>อธิบาย</w:t>
      </w:r>
      <w:r w:rsidR="00A841C3">
        <w:rPr>
          <w:rFonts w:cs="TH SarabunPSK" w:hint="cs"/>
          <w:szCs w:val="32"/>
          <w:cs/>
        </w:rPr>
        <w:t>เหตุผลและ</w:t>
      </w:r>
      <w:r w:rsidR="005B0AA2">
        <w:rPr>
          <w:rFonts w:cs="TH SarabunPSK" w:hint="cs"/>
          <w:szCs w:val="32"/>
          <w:cs/>
        </w:rPr>
        <w:t>ข้อมูลประกอบการขออุทธรณ์ คือ</w:t>
      </w:r>
      <w:r w:rsidR="00136FD5">
        <w:rPr>
          <w:rFonts w:cs="TH SarabunPSK" w:hint="cs"/>
          <w:szCs w:val="32"/>
          <w:cs/>
        </w:rPr>
        <w:t xml:space="preserve">  (ถ้าไม่ถูกระงับจ่ายด้วยกรณีนี้ ไม่ต้องทำก็ได้)</w:t>
      </w:r>
    </w:p>
    <w:p w:rsidR="009F13F0" w:rsidRDefault="005B0AA2" w:rsidP="005B0AA2">
      <w:pPr>
        <w:pStyle w:val="ListParagraph"/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ข้อมูล</w:t>
      </w:r>
      <w:r w:rsidR="00811C80">
        <w:rPr>
          <w:rFonts w:cs="TH SarabunPSK" w:hint="cs"/>
          <w:szCs w:val="32"/>
          <w:cs/>
        </w:rPr>
        <w:t xml:space="preserve">จำนวนผู้รับบริการ </w:t>
      </w:r>
      <w:r w:rsidR="00811C80">
        <w:rPr>
          <w:rFonts w:cs="TH SarabunPSK"/>
          <w:szCs w:val="32"/>
        </w:rPr>
        <w:t xml:space="preserve">3 </w:t>
      </w:r>
      <w:r w:rsidR="00811C80">
        <w:rPr>
          <w:rFonts w:cs="TH SarabunPSK" w:hint="cs"/>
          <w:szCs w:val="32"/>
          <w:cs/>
        </w:rPr>
        <w:t>ปีย้อนหลัง (</w:t>
      </w:r>
      <w:r w:rsidR="00811C80">
        <w:rPr>
          <w:rFonts w:cs="TH SarabunPSK"/>
          <w:szCs w:val="32"/>
        </w:rPr>
        <w:t>2553 – 2555)</w:t>
      </w:r>
      <w:r>
        <w:rPr>
          <w:rFonts w:cs="TH SarabunPSK" w:hint="cs"/>
          <w:szCs w:val="32"/>
          <w:cs/>
        </w:rPr>
        <w:t xml:space="preserve"> </w:t>
      </w:r>
    </w:p>
    <w:p w:rsidR="00811C80" w:rsidRDefault="00811C80" w:rsidP="00811C8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ปี </w:t>
      </w:r>
      <w:r>
        <w:rPr>
          <w:rFonts w:cs="TH SarabunPSK"/>
          <w:szCs w:val="32"/>
        </w:rPr>
        <w:t>2553…………………………………</w:t>
      </w:r>
      <w:r>
        <w:rPr>
          <w:rFonts w:cs="TH SarabunPSK" w:hint="cs"/>
          <w:szCs w:val="32"/>
          <w:cs/>
        </w:rPr>
        <w:t>คน/ครั้ง</w:t>
      </w:r>
      <w:r>
        <w:rPr>
          <w:rFonts w:cs="TH SarabunPSK"/>
          <w:szCs w:val="32"/>
        </w:rPr>
        <w:t xml:space="preserve">  </w:t>
      </w:r>
      <w:r>
        <w:rPr>
          <w:rFonts w:cs="TH SarabunPSK" w:hint="cs"/>
          <w:szCs w:val="32"/>
          <w:cs/>
        </w:rPr>
        <w:t>ในเขต</w:t>
      </w:r>
      <w:r w:rsidR="005B0AA2">
        <w:rPr>
          <w:rFonts w:cs="TH SarabunPSK" w:hint="cs"/>
          <w:szCs w:val="32"/>
          <w:cs/>
        </w:rPr>
        <w:t>.....................ครั้ง  นอกเขต......................ครั้ง</w:t>
      </w:r>
    </w:p>
    <w:p w:rsidR="00811C80" w:rsidRDefault="00811C80" w:rsidP="00811C8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ปี </w:t>
      </w:r>
      <w:r>
        <w:rPr>
          <w:rFonts w:cs="TH SarabunPSK"/>
          <w:szCs w:val="32"/>
        </w:rPr>
        <w:t>2554…………………………………</w:t>
      </w:r>
      <w:r>
        <w:rPr>
          <w:rFonts w:cs="TH SarabunPSK" w:hint="cs"/>
          <w:szCs w:val="32"/>
          <w:cs/>
        </w:rPr>
        <w:t>คน/ครั้ง</w:t>
      </w:r>
      <w:r w:rsidR="005B0AA2">
        <w:rPr>
          <w:rFonts w:cs="TH SarabunPSK" w:hint="cs"/>
          <w:szCs w:val="32"/>
          <w:cs/>
        </w:rPr>
        <w:t xml:space="preserve">  ในเขต.....................ครั้ง  นอกเขต......................ครั้ง</w:t>
      </w:r>
    </w:p>
    <w:p w:rsidR="00811C80" w:rsidRDefault="00811C80" w:rsidP="00811C80">
      <w:pPr>
        <w:pStyle w:val="ListParagraph"/>
        <w:numPr>
          <w:ilvl w:val="0"/>
          <w:numId w:val="3"/>
        </w:numPr>
        <w:jc w:val="left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 xml:space="preserve">ปี </w:t>
      </w:r>
      <w:r>
        <w:rPr>
          <w:rFonts w:cs="TH SarabunPSK"/>
          <w:szCs w:val="32"/>
        </w:rPr>
        <w:t>2555…………………………………</w:t>
      </w:r>
      <w:r>
        <w:rPr>
          <w:rFonts w:cs="TH SarabunPSK" w:hint="cs"/>
          <w:szCs w:val="32"/>
          <w:cs/>
        </w:rPr>
        <w:t>คน/ครั้ง</w:t>
      </w:r>
      <w:r w:rsidR="005B0AA2">
        <w:rPr>
          <w:rFonts w:cs="TH SarabunPSK" w:hint="cs"/>
          <w:szCs w:val="32"/>
          <w:cs/>
        </w:rPr>
        <w:t xml:space="preserve">  ในเขต.....................ครั้ง  นอกเขต......................ครั้ง</w:t>
      </w:r>
    </w:p>
    <w:p w:rsidR="00A841C3" w:rsidRDefault="00A841C3" w:rsidP="000F6D85">
      <w:pPr>
        <w:ind w:left="709" w:hanging="709"/>
        <w:jc w:val="left"/>
        <w:rPr>
          <w:szCs w:val="32"/>
        </w:rPr>
      </w:pPr>
      <w:r>
        <w:rPr>
          <w:rFonts w:hint="cs"/>
          <w:szCs w:val="32"/>
          <w:cs/>
        </w:rPr>
        <w:t xml:space="preserve">         เหตุผลอื่น ๆ .............................................................................................................................................</w:t>
      </w:r>
      <w:r>
        <w:rPr>
          <w:rFonts w:hint="cs"/>
          <w:szCs w:val="32"/>
          <w:cs/>
        </w:rPr>
        <w:br/>
      </w:r>
      <w:r w:rsidR="000F6D85">
        <w:rPr>
          <w:rFonts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41C3" w:rsidRDefault="00A841C3" w:rsidP="00A841C3">
      <w:pPr>
        <w:jc w:val="left"/>
        <w:rPr>
          <w:szCs w:val="32"/>
        </w:rPr>
      </w:pPr>
    </w:p>
    <w:p w:rsidR="000F6D85" w:rsidRPr="000F6D85" w:rsidRDefault="00A841C3" w:rsidP="00A841C3">
      <w:pPr>
        <w:pStyle w:val="ListParagraph"/>
        <w:numPr>
          <w:ilvl w:val="0"/>
          <w:numId w:val="5"/>
        </w:numPr>
        <w:jc w:val="left"/>
        <w:rPr>
          <w:szCs w:val="32"/>
        </w:rPr>
      </w:pPr>
      <w:r>
        <w:rPr>
          <w:rFonts w:cs="TH SarabunPSK" w:hint="cs"/>
          <w:szCs w:val="32"/>
          <w:cs/>
        </w:rPr>
        <w:t>กรณีระงับจ่าย........................................................................................................................................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br/>
      </w:r>
      <w:r w:rsidR="000F6D85">
        <w:rPr>
          <w:rFonts w:cs="TH SarabunPSK" w:hint="cs"/>
          <w:szCs w:val="32"/>
          <w:cs/>
        </w:rPr>
        <w:t>อธิบาย</w:t>
      </w:r>
      <w:r>
        <w:rPr>
          <w:rFonts w:cs="TH SarabunPSK" w:hint="cs"/>
          <w:szCs w:val="32"/>
          <w:cs/>
        </w:rPr>
        <w:t>เหตุผลและข้อมูลประกอบการขออุทธรณ์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F6D85" w:rsidRPr="000F6D85" w:rsidRDefault="000F6D85" w:rsidP="00A841C3">
      <w:pPr>
        <w:pStyle w:val="ListParagraph"/>
        <w:numPr>
          <w:ilvl w:val="0"/>
          <w:numId w:val="5"/>
        </w:numPr>
        <w:jc w:val="left"/>
        <w:rPr>
          <w:szCs w:val="32"/>
        </w:rPr>
      </w:pPr>
      <w:r>
        <w:rPr>
          <w:rFonts w:cs="TH SarabunPSK" w:hint="cs"/>
          <w:szCs w:val="32"/>
          <w:cs/>
        </w:rPr>
        <w:t>กรณีระงับจ่าย........................................................................................................................................</w:t>
      </w:r>
      <w:r>
        <w:rPr>
          <w:rFonts w:cs="TH SarabunPSK" w:hint="cs"/>
          <w:szCs w:val="32"/>
          <w:cs/>
        </w:rPr>
        <w:br/>
        <w:t>อธิบายเหตุผลและข้อมูลประกอบการขออุทธรณ์</w:t>
      </w:r>
      <w:r>
        <w:rPr>
          <w:rFonts w:cs="TH SarabunPSK"/>
          <w:szCs w:val="32"/>
          <w:cs/>
        </w:rPr>
        <w:br/>
      </w:r>
      <w:r>
        <w:rPr>
          <w:rFonts w:cs="TH SarabunPSK" w:hint="cs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B0C8A" w:rsidRPr="007B0C8A" w:rsidRDefault="007B0C8A" w:rsidP="007B0C8A">
      <w:pPr>
        <w:jc w:val="left"/>
        <w:rPr>
          <w:szCs w:val="32"/>
        </w:rPr>
      </w:pPr>
    </w:p>
    <w:sectPr w:rsidR="007B0C8A" w:rsidRPr="007B0C8A" w:rsidSect="00752283">
      <w:headerReference w:type="first" r:id="rId7"/>
      <w:pgSz w:w="11907" w:h="16839" w:code="9"/>
      <w:pgMar w:top="1440" w:right="1440" w:bottom="1440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49C6" w:rsidRDefault="009149C6" w:rsidP="00F911F8">
      <w:r>
        <w:separator/>
      </w:r>
    </w:p>
  </w:endnote>
  <w:endnote w:type="continuationSeparator" w:id="1">
    <w:p w:rsidR="009149C6" w:rsidRDefault="009149C6" w:rsidP="00F91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49C6" w:rsidRDefault="009149C6" w:rsidP="00F911F8">
      <w:r>
        <w:separator/>
      </w:r>
    </w:p>
  </w:footnote>
  <w:footnote w:type="continuationSeparator" w:id="1">
    <w:p w:rsidR="009149C6" w:rsidRDefault="009149C6" w:rsidP="00F911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1F8" w:rsidRPr="00F911F8" w:rsidRDefault="00F911F8" w:rsidP="00F911F8">
    <w:pPr>
      <w:pStyle w:val="Header"/>
      <w:jc w:val="right"/>
      <w:rPr>
        <w:rFonts w:cs="TH SarabunPSK"/>
        <w:szCs w:val="32"/>
        <w:cs/>
      </w:rPr>
    </w:pPr>
    <w:r w:rsidRPr="00F911F8">
      <w:rPr>
        <w:rFonts w:cs="TH SarabunPSK"/>
        <w:szCs w:val="32"/>
        <w:cs/>
      </w:rPr>
      <w:t>สิ่งที่ส่งมาด้วย ๔</w:t>
    </w:r>
  </w:p>
  <w:p w:rsidR="00F911F8" w:rsidRDefault="00F911F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0107"/>
    <w:multiLevelType w:val="hybridMultilevel"/>
    <w:tmpl w:val="45006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37823"/>
    <w:multiLevelType w:val="hybridMultilevel"/>
    <w:tmpl w:val="5016E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81105"/>
    <w:multiLevelType w:val="hybridMultilevel"/>
    <w:tmpl w:val="26A4D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7822D2"/>
    <w:multiLevelType w:val="hybridMultilevel"/>
    <w:tmpl w:val="6D7A69C0"/>
    <w:lvl w:ilvl="0" w:tplc="176009EE">
      <w:start w:val="1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D03B29"/>
    <w:multiLevelType w:val="hybridMultilevel"/>
    <w:tmpl w:val="90F0E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60"/>
  <w:drawingGridVerticalSpacing w:val="43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B0C8A"/>
    <w:rsid w:val="00057A34"/>
    <w:rsid w:val="000B6C49"/>
    <w:rsid w:val="000F6D85"/>
    <w:rsid w:val="00136FD5"/>
    <w:rsid w:val="001F64E3"/>
    <w:rsid w:val="005B0AA2"/>
    <w:rsid w:val="00707279"/>
    <w:rsid w:val="00752283"/>
    <w:rsid w:val="00795472"/>
    <w:rsid w:val="007B0C8A"/>
    <w:rsid w:val="00811C80"/>
    <w:rsid w:val="00812281"/>
    <w:rsid w:val="009149C6"/>
    <w:rsid w:val="009F13F0"/>
    <w:rsid w:val="00A841C3"/>
    <w:rsid w:val="00E90FB8"/>
    <w:rsid w:val="00F91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color w:val="000000" w:themeColor="text1"/>
        <w:sz w:val="32"/>
        <w:szCs w:val="40"/>
        <w:lang w:val="en-US" w:eastAsia="en-US" w:bidi="th-TH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C8A"/>
    <w:pPr>
      <w:ind w:left="720"/>
      <w:contextualSpacing/>
    </w:pPr>
    <w:rPr>
      <w:rFonts w:cs="Angsana New"/>
    </w:rPr>
  </w:style>
  <w:style w:type="paragraph" w:styleId="Header">
    <w:name w:val="header"/>
    <w:basedOn w:val="Normal"/>
    <w:link w:val="HeaderChar"/>
    <w:uiPriority w:val="99"/>
    <w:unhideWhenUsed/>
    <w:rsid w:val="00F911F8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F911F8"/>
    <w:rPr>
      <w:rFonts w:cs="Angsana New"/>
    </w:rPr>
  </w:style>
  <w:style w:type="paragraph" w:styleId="Footer">
    <w:name w:val="footer"/>
    <w:basedOn w:val="Normal"/>
    <w:link w:val="FooterChar"/>
    <w:uiPriority w:val="99"/>
    <w:semiHidden/>
    <w:unhideWhenUsed/>
    <w:rsid w:val="00F911F8"/>
    <w:pPr>
      <w:tabs>
        <w:tab w:val="center" w:pos="4680"/>
        <w:tab w:val="right" w:pos="9360"/>
      </w:tabs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F911F8"/>
    <w:rPr>
      <w:rFonts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1F8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1F8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chaiwat.d</dc:creator>
  <cp:lastModifiedBy>chaiwat.d</cp:lastModifiedBy>
  <cp:revision>3</cp:revision>
  <cp:lastPrinted>2012-12-11T09:54:00Z</cp:lastPrinted>
  <dcterms:created xsi:type="dcterms:W3CDTF">2012-12-11T05:58:00Z</dcterms:created>
  <dcterms:modified xsi:type="dcterms:W3CDTF">2012-12-11T09:59:00Z</dcterms:modified>
</cp:coreProperties>
</file>