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8652D0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  <w:bookmarkStart w:id="0" w:name="_GoBack"/>
      <w:bookmarkEnd w:id="0"/>
    </w:p>
    <w:p w:rsidR="008C7D22" w:rsidRPr="00923850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23850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923850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923850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923850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23850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923850" w:rsidRPr="0092385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1D3F81" w:rsidRPr="0092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92385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2009" w:rsidRPr="00923850">
        <w:rPr>
          <w:rFonts w:ascii="TH SarabunPSK" w:hAnsi="TH SarabunPSK" w:cs="TH SarabunPSK"/>
          <w:sz w:val="32"/>
          <w:szCs w:val="32"/>
          <w:cs/>
        </w:rPr>
        <w:t>๒๕๖</w:t>
      </w:r>
      <w:r w:rsidR="00923850" w:rsidRPr="0092385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65C32" w:rsidRPr="00923850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923850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923850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sz w:val="32"/>
          <w:szCs w:val="32"/>
          <w:cs/>
        </w:rPr>
        <w:t>โรคเฝ้าระวังที่มีอัตราป่วยสูงสุด ๑๐ อันดับ</w:t>
      </w:r>
    </w:p>
    <w:p w:rsidR="00D6550C" w:rsidRPr="00923850" w:rsidRDefault="00AB3A1C" w:rsidP="00D6550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อัตราป่วยด้วยโรคที่ต้องเฝ้าระวัง ๑๐ อับดับแรก ได้แก่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ตาแดง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 และ มือเท้าปาก</w:t>
      </w:r>
      <w:r w:rsidR="00923850" w:rsidRPr="009238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23850" w:rsidRPr="00923850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1263E0" w:rsidRPr="00923850" w:rsidRDefault="00002DC4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923850">
        <w:rPr>
          <w:rFonts w:ascii="TH SarabunPSK" w:hAnsi="TH SarabunPSK" w:cs="TH SarabunPSK"/>
          <w:sz w:val="31"/>
          <w:szCs w:val="31"/>
          <w:cs/>
        </w:rPr>
        <w:t xml:space="preserve">ตารางที่ </w:t>
      </w:r>
      <w:r w:rsidR="00BF1C3B" w:rsidRPr="00923850">
        <w:rPr>
          <w:rFonts w:ascii="TH SarabunPSK" w:hAnsi="TH SarabunPSK" w:cs="TH SarabunPSK"/>
          <w:sz w:val="31"/>
          <w:szCs w:val="31"/>
          <w:cs/>
        </w:rPr>
        <w:t>๑</w:t>
      </w:r>
      <w:r w:rsidR="0032179C" w:rsidRPr="0092385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923850">
        <w:rPr>
          <w:rFonts w:ascii="TH SarabunPSK" w:hAnsi="TH SarabunPSK" w:cs="TH SarabunPSK"/>
          <w:sz w:val="31"/>
          <w:szCs w:val="31"/>
          <w:cs/>
        </w:rPr>
        <w:t>อัตราป่วยด้วยโรคที่ต้องเฝ้าระวัง ๑๐</w:t>
      </w:r>
      <w:r w:rsidR="00A17BB8" w:rsidRPr="0092385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23850">
        <w:rPr>
          <w:rFonts w:ascii="TH SarabunPSK" w:hAnsi="TH SarabunPSK" w:cs="TH SarabunPSK"/>
          <w:sz w:val="31"/>
          <w:szCs w:val="31"/>
          <w:cs/>
        </w:rPr>
        <w:t>อับดับแรก ปี ๒๕</w:t>
      </w:r>
      <w:r w:rsidR="000E280D" w:rsidRPr="00923850">
        <w:rPr>
          <w:rFonts w:ascii="TH SarabunPSK" w:hAnsi="TH SarabunPSK" w:cs="TH SarabunPSK"/>
          <w:sz w:val="31"/>
          <w:szCs w:val="31"/>
          <w:cs/>
        </w:rPr>
        <w:t>๖</w:t>
      </w:r>
      <w:r w:rsidR="00923850" w:rsidRPr="00923850">
        <w:rPr>
          <w:rFonts w:ascii="TH SarabunPSK" w:hAnsi="TH SarabunPSK" w:cs="TH SarabunPSK" w:hint="cs"/>
          <w:sz w:val="31"/>
          <w:szCs w:val="31"/>
          <w:cs/>
        </w:rPr>
        <w:t>๒</w:t>
      </w:r>
    </w:p>
    <w:p w:rsidR="00002DC4" w:rsidRPr="00923850" w:rsidRDefault="0049395A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923850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923850">
        <w:rPr>
          <w:rFonts w:ascii="TH SarabunPSK" w:hAnsi="TH SarabunPSK" w:cs="TH SarabunPSK"/>
          <w:sz w:val="31"/>
          <w:szCs w:val="31"/>
          <w:cs/>
        </w:rPr>
        <w:t xml:space="preserve">ข้อมูลจาก รง.๕๐๖ สสจ.พระนครศรีอยุธยา  </w:t>
      </w:r>
      <w:r w:rsidR="00002DC4" w:rsidRPr="00923850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923850" w:rsidRPr="00923850">
        <w:rPr>
          <w:rFonts w:ascii="TH SarabunPSK" w:hAnsi="TH SarabunPSK" w:cs="TH SarabunPSK" w:hint="cs"/>
          <w:sz w:val="31"/>
          <w:szCs w:val="31"/>
          <w:cs/>
        </w:rPr>
        <w:t>๒๒</w:t>
      </w:r>
      <w:r w:rsidR="00A17BB8" w:rsidRPr="0092385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804DA" w:rsidRPr="00923850">
        <w:rPr>
          <w:rFonts w:ascii="TH SarabunPSK" w:hAnsi="TH SarabunPSK" w:cs="TH SarabunPSK" w:hint="cs"/>
          <w:sz w:val="31"/>
          <w:szCs w:val="31"/>
          <w:cs/>
        </w:rPr>
        <w:t>ธันวาคม</w:t>
      </w:r>
      <w:r w:rsidR="00AB5D51" w:rsidRPr="0092385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02DC4" w:rsidRPr="00923850">
        <w:rPr>
          <w:rFonts w:ascii="TH SarabunPSK" w:hAnsi="TH SarabunPSK" w:cs="TH SarabunPSK"/>
          <w:sz w:val="31"/>
          <w:szCs w:val="31"/>
          <w:cs/>
        </w:rPr>
        <w:t>๒๕</w:t>
      </w:r>
      <w:r w:rsidR="000E280D" w:rsidRPr="00923850">
        <w:rPr>
          <w:rFonts w:ascii="TH SarabunPSK" w:hAnsi="TH SarabunPSK" w:cs="TH SarabunPSK"/>
          <w:sz w:val="31"/>
          <w:szCs w:val="31"/>
          <w:cs/>
        </w:rPr>
        <w:t>๖</w:t>
      </w:r>
      <w:r w:rsidR="00923850" w:rsidRPr="00923850">
        <w:rPr>
          <w:rFonts w:ascii="TH SarabunPSK" w:hAnsi="TH SarabunPSK" w:cs="TH SarabunPSK" w:hint="cs"/>
          <w:sz w:val="31"/>
          <w:szCs w:val="31"/>
          <w:cs/>
        </w:rPr>
        <w:t>๒</w:t>
      </w:r>
      <w:r w:rsidR="00D054A9" w:rsidRPr="00923850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923850" w:rsidRPr="00923850" w:rsidTr="00041FBA">
        <w:trPr>
          <w:trHeight w:val="397"/>
        </w:trPr>
        <w:tc>
          <w:tcPr>
            <w:tcW w:w="817" w:type="dxa"/>
            <w:vAlign w:val="center"/>
          </w:tcPr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923850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923850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D590E" w:rsidRPr="009238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923850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8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๖๙๑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๘๔.๙๐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๒๑๔.๐๔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๑๔๒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๑๗.๔๕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๓๔.๗๗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๘.๘๕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๓.๕๖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๒.๐๗ เท่า)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๘.๗๒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๓๖.๐๔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๕.๒๘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๒๔.๒๑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๔.๙๑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๑๙.๖๖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๔.๕๕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๑๓.๓๙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๓.๔๔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๑๔.๙๙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๑.๑๑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๓.๐๗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C49AC" w:rsidRPr="00923850" w:rsidTr="00E034CF">
        <w:trPr>
          <w:trHeight w:val="397"/>
        </w:trPr>
        <w:tc>
          <w:tcPr>
            <w:tcW w:w="817" w:type="dxa"/>
            <w:vAlign w:val="center"/>
          </w:tcPr>
          <w:p w:rsidR="00BC49AC" w:rsidRPr="00923850" w:rsidRDefault="00BC49AC" w:rsidP="00E917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๑.๑๑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AC" w:rsidRPr="00923850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49AC" w:rsidRDefault="00BC49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๔.๕๕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49AC" w:rsidRDefault="00BC4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923850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923850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C142F2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สถานการณ์โรค</w:t>
      </w:r>
      <w:r w:rsidR="001969C7"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อุจจาระร่วง</w:t>
      </w:r>
    </w:p>
    <w:p w:rsidR="008A0B67" w:rsidRPr="00C142F2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8F34FB"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</w:t>
      </w:r>
      <w:r w:rsidR="003160A1"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อุจจาระร่วง</w:t>
      </w:r>
      <w:r w:rsidRPr="00C142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ในพื้นที่เขตสุขภาพที่ ๔ </w:t>
      </w:r>
    </w:p>
    <w:p w:rsidR="008A0B67" w:rsidRPr="00C142F2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</w:pPr>
      <w:r w:rsidRPr="00C142F2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(</w:t>
      </w:r>
      <w:r w:rsidRPr="00C142F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C142F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วันที่</w:t>
      </w:r>
      <w:r w:rsidR="009D42D5" w:rsidRPr="00C142F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8B38C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๒๒</w:t>
      </w:r>
      <w:r w:rsidR="00D55EA3" w:rsidRPr="00C142F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9B330B" w:rsidRPr="00C142F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มกราคม</w:t>
      </w:r>
      <w:r w:rsidR="00D55EA3" w:rsidRPr="00C142F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8752D9" w:rsidRPr="00C142F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๒๕๖</w:t>
      </w:r>
      <w:r w:rsidR="008B38C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๒</w:t>
      </w:r>
      <w:r w:rsidRPr="00C142F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C142F2" w:rsidRPr="00C142F2" w:rsidTr="00737559">
        <w:tc>
          <w:tcPr>
            <w:tcW w:w="1276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 ๔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8A0B67" w:rsidRPr="00C142F2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๑๒๘.๑๑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๙๕.๐๘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๙๔.๖๑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๔๙.๐๖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๔๐.๓๕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๓๖.๓๗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๒๙.๘๐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C142F2" w:rsidRPr="00C142F2" w:rsidTr="00737559">
        <w:tc>
          <w:tcPr>
            <w:tcW w:w="1276" w:type="dxa"/>
          </w:tcPr>
          <w:p w:rsidR="009B330B" w:rsidRPr="00C142F2" w:rsidRDefault="009B330B" w:rsidP="008A18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Pr="00C142F2" w:rsidRDefault="009B33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Pr="00C142F2" w:rsidRDefault="009B330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42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9B330B" w:rsidRPr="00923850" w:rsidTr="00737559">
        <w:tc>
          <w:tcPr>
            <w:tcW w:w="1276" w:type="dxa"/>
          </w:tcPr>
          <w:p w:rsidR="009B330B" w:rsidRPr="00923850" w:rsidRDefault="009B330B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Default="009B330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Default="009B330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๔๘.๐๐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9B330B" w:rsidRPr="00923850" w:rsidTr="00737559">
        <w:trPr>
          <w:trHeight w:val="191"/>
        </w:trPr>
        <w:tc>
          <w:tcPr>
            <w:tcW w:w="1276" w:type="dxa"/>
          </w:tcPr>
          <w:p w:rsidR="009B330B" w:rsidRPr="00923850" w:rsidRDefault="009B330B" w:rsidP="008A185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2385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B" w:rsidRDefault="009B330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๙๗๖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๖๘.๐๘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0B" w:rsidRDefault="009B33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923850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923850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23850">
        <w:rPr>
          <w:noProof/>
          <w:color w:val="FF0000"/>
        </w:rPr>
        <w:lastRenderedPageBreak/>
        <w:drawing>
          <wp:anchor distT="0" distB="0" distL="114300" distR="114300" simplePos="0" relativeHeight="252000256" behindDoc="0" locked="0" layoutInCell="1" allowOverlap="1" wp14:anchorId="3AA53784" wp14:editId="6F4F91DA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5A9B3C4C" wp14:editId="1065233A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92385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923850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923850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923850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23850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23850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23850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923850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C142F2" w:rsidRDefault="0014385E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14385E" w:rsidRPr="00C142F2" w:rsidRDefault="0014385E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A0B67" w:rsidRPr="00C142F2" w:rsidRDefault="008A0B67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8F34FB"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>๑</w:t>
      </w:r>
      <w:r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8F34FB"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อุจจาระร่วง</w:t>
      </w:r>
      <w:r w:rsidR="00AA363A"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จังหวัดพระนครศรีอยุธยา ปี ๒๕๖</w:t>
      </w:r>
      <w:r w:rsidR="008B38C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  <w:r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เทียบระดับประเทศ</w:t>
      </w:r>
    </w:p>
    <w:p w:rsidR="008A0B67" w:rsidRPr="00C142F2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142F2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ข้อมูลจากสำนักระบาดวิทยา ณ วันที่ </w:t>
      </w:r>
      <w:r w:rsidR="008B38C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๒๒</w:t>
      </w:r>
      <w:r w:rsidR="00D55EA3" w:rsidRPr="00C142F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 </w:t>
      </w:r>
      <w:r w:rsidR="00C142F2" w:rsidRPr="00C142F2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มกราคม</w:t>
      </w:r>
      <w:r w:rsidR="00731C90"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๒๕๖</w:t>
      </w:r>
      <w:r w:rsidR="008B38C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  <w:r w:rsidRPr="00C142F2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C4EFD" w:rsidRPr="00923850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923850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802C38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2C38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802C38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A0B67" w:rsidRPr="00802C38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2C38">
        <w:rPr>
          <w:rFonts w:ascii="TH SarabunPSK" w:hAnsi="TH SarabunPSK" w:cs="TH SarabunPSK"/>
          <w:sz w:val="32"/>
          <w:szCs w:val="32"/>
          <w:cs/>
        </w:rPr>
        <w:t>(ข้อมูลจาก รง.๕๐๖ สสจ.พระนครศรีอยุธยา)</w:t>
      </w:r>
    </w:p>
    <w:p w:rsidR="00802C38" w:rsidRPr="00802C38" w:rsidRDefault="00E71B85" w:rsidP="00802C3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38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802C38" w:rsidRPr="00802C38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</w:t>
      </w:r>
      <w:r w:rsidR="001454F9">
        <w:rPr>
          <w:rFonts w:ascii="TH SarabunPSK" w:eastAsia="Calibri" w:hAnsi="TH SarabunPSK" w:cs="TH SarabunPSK"/>
          <w:sz w:val="32"/>
          <w:szCs w:val="32"/>
          <w:cs/>
        </w:rPr>
        <w:t xml:space="preserve">๕๖๒ ถึงวันที่  ๒๒ มกราคม ๒๕๖๒ </w:t>
      </w:r>
      <w:r w:rsidR="00802C38" w:rsidRPr="00802C38">
        <w:rPr>
          <w:rFonts w:ascii="TH SarabunPSK" w:eastAsia="Calibri" w:hAnsi="TH SarabunPSK" w:cs="TH SarabunPSK"/>
          <w:sz w:val="32"/>
          <w:szCs w:val="32"/>
          <w:cs/>
        </w:rPr>
        <w:t xml:space="preserve"> สสจ.พระนครศรีอยุธยา  ได้รับรายงานผู้ป่วยโรค  </w:t>
      </w:r>
      <w:r w:rsidR="00802C38" w:rsidRPr="00802C38">
        <w:rPr>
          <w:rFonts w:ascii="TH SarabunPSK" w:eastAsia="Calibri" w:hAnsi="TH SarabunPSK" w:cs="TH SarabunPSK"/>
          <w:sz w:val="32"/>
          <w:szCs w:val="32"/>
        </w:rPr>
        <w:t xml:space="preserve">Diarrhoea  </w:t>
      </w:r>
      <w:r w:rsidR="00802C38" w:rsidRPr="00802C38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๖๙๑ ราย  คิดเป็นอัตราป่วย   ๘๔.๙๐  ต่อประชากรแสนคน ไม่มีรายงานผู้ป่วยเสียชีวิต</w:t>
      </w:r>
    </w:p>
    <w:p w:rsidR="00802C38" w:rsidRPr="00802C38" w:rsidRDefault="00802C38" w:rsidP="00802C3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2C38">
        <w:rPr>
          <w:rFonts w:ascii="TH SarabunPSK" w:eastAsia="Calibri" w:hAnsi="TH SarabunPSK" w:cs="TH SarabunPSK"/>
          <w:sz w:val="32"/>
          <w:szCs w:val="32"/>
          <w:cs/>
        </w:rPr>
        <w:t xml:space="preserve">       พบผู้ป่วยเพศหญิงมากกว่าเพศชาย  โดยพบเพศหญิง</w:t>
      </w:r>
      <w:r w:rsidR="001D74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2C38">
        <w:rPr>
          <w:rFonts w:ascii="TH SarabunPSK" w:eastAsia="Calibri" w:hAnsi="TH SarabunPSK" w:cs="TH SarabunPSK"/>
          <w:sz w:val="32"/>
          <w:szCs w:val="32"/>
          <w:cs/>
        </w:rPr>
        <w:t>๔๓๔  ราย  เพศชาย ๒๕๗  ราย  อัตราส่วนเพศหญิงต่อเพศชาย  เท่ากับ  ๑.๖๙ : ๑</w:t>
      </w:r>
    </w:p>
    <w:p w:rsidR="00E4384B" w:rsidRPr="00923850" w:rsidRDefault="00E71B85" w:rsidP="001454F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๒๓๕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๒๕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๑๙๓๐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-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๑๖๗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๑๖๕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๖๙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๑๒๔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๙๐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๒๗๘๘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๖๘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๐๘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๒๖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และ ๓๗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>.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๘๕</w:t>
      </w:r>
      <w:r w:rsidR="001454F9" w:rsidRPr="001454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54F9" w:rsidRPr="001454F9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730C2D" w:rsidRPr="00923850" w:rsidRDefault="00730C2D" w:rsidP="00E4384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130525F7" wp14:editId="478E298E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5979160" cy="2019300"/>
            <wp:effectExtent l="0" t="0" r="21590" b="19050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23323" w:rsidRPr="00923850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923850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923850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923850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923850" w:rsidRDefault="00731C90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624C7C" w:rsidRPr="001454F9" w:rsidRDefault="008A0B67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1454F9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6D660C" w:rsidRPr="001454F9">
        <w:rPr>
          <w:rFonts w:ascii="TH SarabunPSK" w:hAnsi="TH SarabunPSK" w:cs="TH SarabunPSK"/>
          <w:sz w:val="30"/>
          <w:szCs w:val="30"/>
          <w:cs/>
        </w:rPr>
        <w:t>๒</w:t>
      </w:r>
      <w:r w:rsidRPr="001454F9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1454F9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1454F9">
        <w:rPr>
          <w:rFonts w:ascii="TH SarabunPSK" w:hAnsi="TH SarabunPSK" w:cs="TH SarabunPSK"/>
          <w:sz w:val="30"/>
          <w:szCs w:val="30"/>
          <w:cs/>
        </w:rPr>
        <w:t>จำแนกตามกลุ่มอายุ จังหวัดพระนครศรีอยุธยา ปี ๒๕๖</w:t>
      </w:r>
      <w:r w:rsidR="001454F9">
        <w:rPr>
          <w:rFonts w:ascii="TH SarabunPSK" w:hAnsi="TH SarabunPSK" w:cs="TH SarabunPSK" w:hint="cs"/>
          <w:sz w:val="30"/>
          <w:szCs w:val="30"/>
          <w:cs/>
        </w:rPr>
        <w:t>๒</w:t>
      </w:r>
    </w:p>
    <w:p w:rsidR="00730C2D" w:rsidRPr="00923850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923850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0C2D" w:rsidRPr="00923850" w:rsidRDefault="00730C2D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54F9" w:rsidRDefault="00403DE3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454F9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54F9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A0B67" w:rsidRPr="001454F9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1454F9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1454F9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8A0B67" w:rsidRPr="001454F9">
        <w:rPr>
          <w:rFonts w:ascii="TH SarabunPSK" w:hAnsi="TH SarabunPSK" w:cs="TH SarabunPSK"/>
          <w:sz w:val="32"/>
          <w:szCs w:val="32"/>
          <w:cs/>
        </w:rPr>
        <w:t>กว่าค่ามัธยฐานในช่วงระยะเวลาเดียวกัน</w:t>
      </w:r>
      <w:r w:rsidR="005749EB" w:rsidRPr="001454F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749EB" w:rsidRPr="001454F9">
        <w:rPr>
          <w:rFonts w:ascii="TH SarabunPSK" w:hAnsi="TH SarabunPSK" w:cs="TH SarabunPSK"/>
          <w:spacing w:val="-6"/>
          <w:sz w:val="32"/>
          <w:szCs w:val="32"/>
          <w:cs/>
        </w:rPr>
        <w:t>พบผู้ป่วยในเดือน</w:t>
      </w:r>
      <w:r w:rsidR="00174EA2" w:rsidRPr="001454F9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>
        <w:rPr>
          <w:rFonts w:ascii="TH SarabunPSK" w:hAnsi="TH SarabunPSK" w:cs="TH SarabunPSK" w:hint="cs"/>
          <w:sz w:val="32"/>
          <w:szCs w:val="32"/>
          <w:cs/>
        </w:rPr>
        <w:t>๖๙๑</w:t>
      </w:r>
      <w:r w:rsidR="00174EA2" w:rsidRPr="001454F9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8A0B67" w:rsidRPr="001454F9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1454F9" w:rsidRPr="00923850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20736" behindDoc="0" locked="0" layoutInCell="1" allowOverlap="1" wp14:anchorId="33DD0899" wp14:editId="419FB185">
            <wp:simplePos x="0" y="0"/>
            <wp:positionH relativeFrom="column">
              <wp:posOffset>-2540</wp:posOffset>
            </wp:positionH>
            <wp:positionV relativeFrom="paragraph">
              <wp:posOffset>111125</wp:posOffset>
            </wp:positionV>
            <wp:extent cx="5939155" cy="1796415"/>
            <wp:effectExtent l="0" t="0" r="23495" b="13335"/>
            <wp:wrapNone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454F9" w:rsidRDefault="001454F9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8A0B67" w:rsidRPr="001F1A58" w:rsidRDefault="00B165C7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F1A58">
        <w:rPr>
          <w:noProof/>
        </w:rPr>
        <w:drawing>
          <wp:anchor distT="0" distB="0" distL="114300" distR="114300" simplePos="0" relativeHeight="252011520" behindDoc="1" locked="0" layoutInCell="1" allowOverlap="1" wp14:anchorId="266A1049" wp14:editId="4DFF999C">
            <wp:simplePos x="0" y="0"/>
            <wp:positionH relativeFrom="column">
              <wp:posOffset>-66040</wp:posOffset>
            </wp:positionH>
            <wp:positionV relativeFrom="paragraph">
              <wp:posOffset>405765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1F1A58">
        <w:rPr>
          <w:rFonts w:ascii="TH SarabunPSK" w:hAnsi="TH SarabunPSK" w:cs="TH SarabunPSK"/>
          <w:spacing w:val="-10"/>
          <w:cs/>
        </w:rPr>
        <w:t>รูปที่</w:t>
      </w:r>
      <w:r w:rsidR="00F67110" w:rsidRPr="001F1A58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1F1A58">
        <w:rPr>
          <w:rFonts w:ascii="TH SarabunPSK" w:hAnsi="TH SarabunPSK" w:cs="TH SarabunPSK"/>
          <w:spacing w:val="-10"/>
          <w:cs/>
        </w:rPr>
        <w:t xml:space="preserve"> </w:t>
      </w:r>
      <w:r w:rsidR="006D660C" w:rsidRPr="001F1A58">
        <w:rPr>
          <w:rFonts w:ascii="TH SarabunPSK" w:hAnsi="TH SarabunPSK" w:cs="TH SarabunPSK"/>
          <w:spacing w:val="-10"/>
          <w:cs/>
        </w:rPr>
        <w:t>๓</w:t>
      </w:r>
      <w:r w:rsidR="008A0B67" w:rsidRPr="001F1A58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1F1A58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1F1A58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1F1A58">
        <w:rPr>
          <w:rFonts w:ascii="TH SarabunPSK" w:hAnsi="TH SarabunPSK" w:cs="TH SarabunPSK"/>
          <w:spacing w:val="-10"/>
          <w:cs/>
        </w:rPr>
        <w:t>พระนครศรีอยุธยา ปี ๒๕๖</w:t>
      </w:r>
      <w:r w:rsidR="001F1A58">
        <w:rPr>
          <w:rFonts w:ascii="TH SarabunPSK" w:hAnsi="TH SarabunPSK" w:cs="TH SarabunPSK"/>
          <w:spacing w:val="-10"/>
          <w:cs/>
        </w:rPr>
        <w:t>๒</w:t>
      </w:r>
      <w:r w:rsidR="008A0B67" w:rsidRPr="001F1A58">
        <w:rPr>
          <w:rFonts w:ascii="TH SarabunPSK" w:hAnsi="TH SarabunPSK" w:cs="TH SarabunPSK"/>
          <w:spacing w:val="-10"/>
          <w:cs/>
        </w:rPr>
        <w:t xml:space="preserve"> เปรียบเทียบค่ามัธยฐาน ๕ ปีย้อนหลัง</w:t>
      </w:r>
    </w:p>
    <w:p w:rsidR="001F1A58" w:rsidRPr="00923850" w:rsidRDefault="001F1A58" w:rsidP="00B165C7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20"/>
          <w:sz w:val="32"/>
          <w:szCs w:val="32"/>
        </w:rPr>
      </w:pPr>
    </w:p>
    <w:p w:rsidR="00B165C7" w:rsidRPr="00402D5A" w:rsidRDefault="008A0B67" w:rsidP="001856D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02D5A">
        <w:rPr>
          <w:rFonts w:ascii="TH SarabunPSK" w:hAnsi="TH SarabunPSK" w:cs="TH SarabunPSK"/>
          <w:cs/>
        </w:rPr>
        <w:t xml:space="preserve">รูปที่ </w:t>
      </w:r>
      <w:r w:rsidR="006D660C" w:rsidRPr="00402D5A">
        <w:rPr>
          <w:rFonts w:ascii="TH SarabunPSK" w:hAnsi="TH SarabunPSK" w:cs="TH SarabunPSK"/>
          <w:cs/>
        </w:rPr>
        <w:t>๔</w:t>
      </w:r>
      <w:r w:rsidR="005200CF" w:rsidRPr="00402D5A">
        <w:rPr>
          <w:rFonts w:ascii="TH SarabunPSK" w:hAnsi="TH SarabunPSK" w:cs="TH SarabunPSK" w:hint="cs"/>
          <w:cs/>
        </w:rPr>
        <w:t xml:space="preserve"> </w:t>
      </w:r>
      <w:r w:rsidRPr="00402D5A">
        <w:rPr>
          <w:rFonts w:ascii="TH SarabunPSK" w:hAnsi="TH SarabunPSK" w:cs="TH SarabunPSK"/>
          <w:cs/>
        </w:rPr>
        <w:t>จำนวนผู้ป่วยโรค</w:t>
      </w:r>
      <w:r w:rsidR="00780D86" w:rsidRPr="00402D5A">
        <w:rPr>
          <w:rFonts w:ascii="TH SarabunPSK" w:hAnsi="TH SarabunPSK" w:cs="TH SarabunPSK"/>
          <w:cs/>
        </w:rPr>
        <w:t>อุจจาระร่วง</w:t>
      </w:r>
      <w:r w:rsidRPr="00402D5A">
        <w:rPr>
          <w:rFonts w:ascii="TH SarabunPSK" w:hAnsi="TH SarabunPSK" w:cs="TH SarabunPSK"/>
          <w:cs/>
        </w:rPr>
        <w:t>จำแนกรายสัปดาห</w:t>
      </w:r>
      <w:r w:rsidR="00237917" w:rsidRPr="00402D5A">
        <w:rPr>
          <w:rFonts w:ascii="TH SarabunPSK" w:hAnsi="TH SarabunPSK" w:cs="TH SarabunPSK"/>
          <w:cs/>
        </w:rPr>
        <w:t>์ จังหวัดพระนครศรีอยุธยา ปี ๒๕๖</w:t>
      </w:r>
      <w:r w:rsidR="0061286B">
        <w:rPr>
          <w:rFonts w:ascii="TH SarabunPSK" w:hAnsi="TH SarabunPSK" w:cs="TH SarabunPSK"/>
          <w:cs/>
        </w:rPr>
        <w:t>๒</w:t>
      </w:r>
      <w:r w:rsidRPr="00402D5A">
        <w:rPr>
          <w:rFonts w:ascii="TH SarabunPSK" w:hAnsi="TH SarabunPSK" w:cs="TH SarabunPSK"/>
          <w:cs/>
        </w:rPr>
        <w:t xml:space="preserve"> เปรียบเทียบมัธยฐานรายสัปดาห์</w:t>
      </w:r>
    </w:p>
    <w:p w:rsidR="00D66F1D" w:rsidRPr="00923850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81302" w:rsidRPr="00923850" w:rsidRDefault="00D66F1D" w:rsidP="0086246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62464" w:rsidRPr="00862464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๑๘๙ ราย โรงพยาบาลทั่วไป  เท่ากับ ๒๐๐ ราย  โรงพยาบาลชุมชน  เท่ากับ ๑๙๙ ราย   </w:t>
      </w:r>
      <w:r w:rsidR="00862464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โรงพยาบาลส่งเสริมสุขภาพชุมชน</w:t>
      </w:r>
      <w:r w:rsidR="00862464" w:rsidRPr="00862464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๑๐๓ ราย </w:t>
      </w:r>
    </w:p>
    <w:p w:rsidR="0016454C" w:rsidRPr="0016454C" w:rsidRDefault="00B92D11" w:rsidP="0016454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๑๙๓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นครหลวง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๑๖๓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๑๔๐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๖๓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๗๖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๑๐๐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๙๐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๑๒๘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อัตราป่วยรวม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๖๔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๐๒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6454C" w:rsidRPr="001645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61286B" w:rsidRPr="0061286B" w:rsidRDefault="0016454C" w:rsidP="0061286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61B4CE63" wp14:editId="705E8833">
            <wp:simplePos x="0" y="0"/>
            <wp:positionH relativeFrom="column">
              <wp:posOffset>72390</wp:posOffset>
            </wp:positionH>
            <wp:positionV relativeFrom="paragraph">
              <wp:posOffset>211455</wp:posOffset>
            </wp:positionV>
            <wp:extent cx="5756910" cy="1667510"/>
            <wp:effectExtent l="0" t="0" r="15240" b="2794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D1" w:rsidRPr="00923850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923850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923850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923850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923850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923850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16454C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200CF" w:rsidRPr="0016454C" w:rsidRDefault="005200CF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200CF" w:rsidRPr="0016454C" w:rsidRDefault="00900ED3" w:rsidP="002D4748">
      <w:pPr>
        <w:spacing w:line="216" w:lineRule="auto"/>
        <w:contextualSpacing/>
        <w:rPr>
          <w:rFonts w:ascii="TH SarabunPSK" w:hAnsi="TH SarabunPSK" w:cs="TH SarabunPSK"/>
          <w:b/>
          <w:bCs/>
          <w:spacing w:val="-14"/>
        </w:rPr>
      </w:pPr>
      <w:r w:rsidRPr="0016454C">
        <w:rPr>
          <w:rFonts w:ascii="TH SarabunPSK" w:hAnsi="TH SarabunPSK" w:cs="TH SarabunPSK"/>
          <w:spacing w:val="-14"/>
          <w:cs/>
        </w:rPr>
        <w:t xml:space="preserve">รูปที่ </w:t>
      </w:r>
      <w:r w:rsidR="000A21F0" w:rsidRPr="0016454C">
        <w:rPr>
          <w:rFonts w:ascii="TH SarabunPSK" w:hAnsi="TH SarabunPSK" w:cs="TH SarabunPSK"/>
          <w:spacing w:val="-14"/>
          <w:cs/>
        </w:rPr>
        <w:t>๕</w:t>
      </w:r>
      <w:r w:rsidR="005B2058" w:rsidRPr="0016454C">
        <w:rPr>
          <w:rFonts w:ascii="TH SarabunPSK" w:hAnsi="TH SarabunPSK" w:cs="TH SarabunPSK"/>
          <w:spacing w:val="-14"/>
          <w:cs/>
        </w:rPr>
        <w:t xml:space="preserve"> </w:t>
      </w:r>
      <w:r w:rsidRPr="0016454C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16454C">
        <w:rPr>
          <w:rFonts w:ascii="TH SarabunPSK" w:hAnsi="TH SarabunPSK" w:cs="TH SarabunPSK"/>
          <w:spacing w:val="-14"/>
          <w:cs/>
        </w:rPr>
        <w:t>วัดพระนครศรีอยุธยา ปี ๒๕๖</w:t>
      </w:r>
      <w:r w:rsidR="009F7BD9">
        <w:rPr>
          <w:rFonts w:ascii="TH SarabunPSK" w:hAnsi="TH SarabunPSK" w:cs="TH SarabunPSK" w:hint="cs"/>
          <w:spacing w:val="-14"/>
          <w:cs/>
        </w:rPr>
        <w:t>๒</w:t>
      </w:r>
      <w:r w:rsidRPr="0016454C">
        <w:rPr>
          <w:rFonts w:ascii="TH SarabunPSK" w:hAnsi="TH SarabunPSK" w:cs="TH SarabunPSK"/>
          <w:spacing w:val="-14"/>
          <w:cs/>
        </w:rPr>
        <w:t xml:space="preserve"> เปรียบเทียบค่ามัธยฐาน ๕ ปีย้อนหลัง</w:t>
      </w:r>
    </w:p>
    <w:p w:rsidR="001856D7" w:rsidRPr="00923850" w:rsidRDefault="001856D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pacing w:val="-14"/>
        </w:rPr>
      </w:pPr>
    </w:p>
    <w:p w:rsidR="00862464" w:rsidRPr="0016454C" w:rsidRDefault="00862464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510CDE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สถานการณ์โรค </w:t>
      </w:r>
      <w:r w:rsidR="00DF6BA4" w:rsidRPr="00510C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ไข้หวัดใหญ่</w:t>
      </w:r>
    </w:p>
    <w:p w:rsidR="0090017A" w:rsidRPr="00510CDE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6D660C"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สถานการณ์โรคไข้หวัดใหญ่ในพื้นที่เขตสุขภาพที่ ๔ </w:t>
      </w:r>
    </w:p>
    <w:p w:rsidR="0090017A" w:rsidRPr="00510CDE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</w:pPr>
      <w:r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ข้อมูลจากสำนักระบาดวิทยา ณ วันที่ </w:t>
      </w:r>
      <w:r w:rsidR="008B38C2"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๒๒</w:t>
      </w:r>
      <w:r w:rsidR="001856D7" w:rsidRPr="00510CDE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 xml:space="preserve"> </w:t>
      </w:r>
      <w:proofErr w:type="gramStart"/>
      <w:r w:rsidR="00C142F2" w:rsidRPr="00510CD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มกราคม </w:t>
      </w:r>
      <w:r w:rsidR="007D057A" w:rsidRPr="00510CD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EA712C" w:rsidRPr="00510CDE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๒๕๖</w:t>
      </w:r>
      <w:r w:rsidR="008B38C2">
        <w:rPr>
          <w:rFonts w:ascii="TH SarabunPSK" w:hAnsi="TH SarabunPSK" w:cs="TH SarabunPSK" w:hint="cs"/>
          <w:b/>
          <w:bCs/>
          <w:color w:val="000000" w:themeColor="text1"/>
          <w:sz w:val="31"/>
          <w:szCs w:val="31"/>
          <w:cs/>
        </w:rPr>
        <w:t>๒</w:t>
      </w:r>
      <w:proofErr w:type="gramEnd"/>
      <w:r w:rsidRPr="00510C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510CDE" w:rsidRPr="00510CDE" w:rsidTr="00A63DAF">
        <w:tc>
          <w:tcPr>
            <w:tcW w:w="1242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 ๔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90017A" w:rsidRPr="00510CDE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๑๑.๔๓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c>
          <w:tcPr>
            <w:tcW w:w="1242" w:type="dxa"/>
            <w:vAlign w:val="bottom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๕.๙๐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510CDE" w:rsidRPr="00510CDE" w:rsidTr="00510CDE">
        <w:trPr>
          <w:trHeight w:val="445"/>
        </w:trPr>
        <w:tc>
          <w:tcPr>
            <w:tcW w:w="1242" w:type="dxa"/>
          </w:tcPr>
          <w:p w:rsidR="00C142F2" w:rsidRPr="00510CDE" w:rsidRDefault="00C142F2" w:rsidP="001F566A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๘๕๙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๑๓.๔๑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F2" w:rsidRPr="00510CDE" w:rsidRDefault="00C142F2" w:rsidP="00510C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0C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</w:tbl>
    <w:p w:rsidR="005200CF" w:rsidRPr="00923850" w:rsidRDefault="005200CF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0017A" w:rsidRPr="00923850" w:rsidRDefault="006D660C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759BFD5E" wp14:editId="7C53EE1D">
            <wp:simplePos x="0" y="0"/>
            <wp:positionH relativeFrom="column">
              <wp:posOffset>2900293</wp:posOffset>
            </wp:positionH>
            <wp:positionV relativeFrom="paragraph">
              <wp:posOffset>-3423</wp:posOffset>
            </wp:positionV>
            <wp:extent cx="3124863" cy="1884459"/>
            <wp:effectExtent l="0" t="0" r="18415" b="2095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3AE2CF30" wp14:editId="2A3339A2">
            <wp:simplePos x="0" y="0"/>
            <wp:positionH relativeFrom="column">
              <wp:posOffset>-73494</wp:posOffset>
            </wp:positionH>
            <wp:positionV relativeFrom="paragraph">
              <wp:posOffset>-3423</wp:posOffset>
            </wp:positionV>
            <wp:extent cx="2973787" cy="1884459"/>
            <wp:effectExtent l="0" t="0" r="17145" b="2095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017A" w:rsidRPr="009238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92385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23850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23850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923850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23850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23850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923850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923850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923850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EF5E42" w:rsidRDefault="0090017A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EF5E42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0A21F0" w:rsidRPr="00EF5E42">
        <w:rPr>
          <w:rFonts w:ascii="TH SarabunPSK" w:hAnsi="TH SarabunPSK" w:cs="TH SarabunPSK"/>
          <w:color w:val="000000" w:themeColor="text1"/>
          <w:cs/>
        </w:rPr>
        <w:t>๖</w:t>
      </w:r>
      <w:r w:rsidRPr="00EF5E42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อัตราป่วยต่อประชากรแสนคนโรคไข้หวัดใหญ่จังหวัดพระนครศรีอยุธยา ปี ๒๕</w:t>
      </w:r>
      <w:r w:rsidR="00581CD7" w:rsidRPr="00EF5E42">
        <w:rPr>
          <w:rFonts w:ascii="TH SarabunPSK" w:hAnsi="TH SarabunPSK" w:cs="TH SarabunPSK"/>
          <w:color w:val="000000" w:themeColor="text1"/>
          <w:cs/>
        </w:rPr>
        <w:t>๖</w:t>
      </w:r>
      <w:r w:rsidR="005E4FE0">
        <w:rPr>
          <w:rFonts w:ascii="TH SarabunPSK" w:hAnsi="TH SarabunPSK" w:cs="TH SarabunPSK"/>
          <w:color w:val="000000" w:themeColor="text1"/>
        </w:rPr>
        <w:t>2</w:t>
      </w:r>
      <w:r w:rsidRPr="00EF5E42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:rsidR="0090017A" w:rsidRPr="00EF5E42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</w:rPr>
      </w:pPr>
      <w:r w:rsidRPr="00EF5E42">
        <w:rPr>
          <w:rFonts w:ascii="TH SarabunPSK" w:hAnsi="TH SarabunPSK" w:cs="TH SarabunPSK"/>
          <w:color w:val="000000" w:themeColor="text1"/>
        </w:rPr>
        <w:t>(</w:t>
      </w:r>
      <w:r w:rsidRPr="00EF5E42">
        <w:rPr>
          <w:rFonts w:ascii="TH SarabunPSK" w:hAnsi="TH SarabunPSK" w:cs="TH SarabunPSK"/>
          <w:color w:val="000000" w:themeColor="text1"/>
          <w:cs/>
        </w:rPr>
        <w:t xml:space="preserve">ข้อมูลจากสำนักระบาดวิทยา ณ วันที่ </w:t>
      </w:r>
      <w:r w:rsidR="005E4FE0">
        <w:rPr>
          <w:rFonts w:ascii="TH SarabunPSK" w:hAnsi="TH SarabunPSK" w:cs="TH SarabunPSK"/>
          <w:color w:val="000000" w:themeColor="text1"/>
          <w:sz w:val="30"/>
          <w:szCs w:val="30"/>
        </w:rPr>
        <w:t>22</w:t>
      </w:r>
      <w:r w:rsidR="00685489" w:rsidRPr="00EF5E42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proofErr w:type="gramStart"/>
      <w:r w:rsidR="005E4FE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มกราคม</w:t>
      </w:r>
      <w:r w:rsidR="00737559" w:rsidRPr="00EF5E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37559" w:rsidRPr="00EF5E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๒๕๖</w:t>
      </w:r>
      <w:r w:rsidR="008B38C2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proofErr w:type="gramEnd"/>
      <w:r w:rsidRPr="00EF5E42">
        <w:rPr>
          <w:rFonts w:ascii="TH SarabunPSK" w:hAnsi="TH SarabunPSK" w:cs="TH SarabunPSK"/>
          <w:color w:val="000000" w:themeColor="text1"/>
          <w:cs/>
        </w:rPr>
        <w:t>)</w:t>
      </w:r>
    </w:p>
    <w:p w:rsidR="008F644C" w:rsidRPr="00923850" w:rsidRDefault="008F644C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1"/>
          <w:szCs w:val="31"/>
        </w:rPr>
      </w:pPr>
    </w:p>
    <w:p w:rsidR="00347DDD" w:rsidRPr="004D5C5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5C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สถานการณ์โรคไข้หวัดใหญ่ </w:t>
      </w:r>
    </w:p>
    <w:p w:rsidR="0090017A" w:rsidRPr="004D5C5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5C5A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(ข้อมูลจาก รง.๕๐๖ สสจ.พระนครศรีอยุธยา)</w:t>
      </w:r>
    </w:p>
    <w:p w:rsidR="0090017A" w:rsidRPr="004D5C5A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4D5C5A" w:rsidRPr="004D5C5A" w:rsidRDefault="00165B6A" w:rsidP="004D5C5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D5C5A">
        <w:rPr>
          <w:rFonts w:ascii="TH SarabunPSK" w:eastAsia="Calibri" w:hAnsi="TH SarabunPSK" w:cs="TH SarabunPSK"/>
          <w:sz w:val="32"/>
          <w:szCs w:val="32"/>
          <w:cs/>
        </w:rPr>
        <w:t xml:space="preserve"> นับตั้งแต่วันที่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มกราคม ๒๕๖๒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ถึงวันที่  ๒๒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มกราคม ๒๕๖๒</w:t>
      </w:r>
      <w:r w:rsidR="004D5C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๔๐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ราย  คิดเป็นอัตราป่วย   ๔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>.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๙๑</w:t>
      </w:r>
      <w:r w:rsidR="004D5C5A" w:rsidRPr="004D5C5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5C5A" w:rsidRPr="004D5C5A">
        <w:rPr>
          <w:rFonts w:ascii="TH SarabunPSK" w:eastAsia="Calibri" w:hAnsi="TH SarabunPSK" w:cs="TH SarabunPSK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D5C5A" w:rsidRPr="004D5C5A" w:rsidRDefault="004D5C5A" w:rsidP="004D5C5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5C5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D5C5A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โดยพบเพศหญิง๒๓</w:t>
      </w:r>
      <w:r w:rsidRPr="004D5C5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D5C5A">
        <w:rPr>
          <w:rFonts w:ascii="TH SarabunPSK" w:eastAsia="Calibri" w:hAnsi="TH SarabunPSK" w:cs="TH SarabunPSK"/>
          <w:sz w:val="32"/>
          <w:szCs w:val="32"/>
          <w:cs/>
        </w:rPr>
        <w:t>ราย  เพศชาย ๑๗</w:t>
      </w:r>
      <w:r w:rsidRPr="004D5C5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D5C5A">
        <w:rPr>
          <w:rFonts w:ascii="TH SarabunPSK" w:eastAsia="Calibri" w:hAnsi="TH SarabunPSK" w:cs="TH SarabunPSK"/>
          <w:sz w:val="32"/>
          <w:szCs w:val="32"/>
          <w:cs/>
        </w:rPr>
        <w:t>ราย  อัตราส่วนเพศหญิงต่อเพศชาย  เท่ากับ  ๑</w:t>
      </w:r>
      <w:r w:rsidRPr="004D5C5A">
        <w:rPr>
          <w:rFonts w:ascii="TH SarabunPSK" w:eastAsia="Calibri" w:hAnsi="TH SarabunPSK" w:cs="TH SarabunPSK"/>
          <w:sz w:val="32"/>
          <w:szCs w:val="32"/>
        </w:rPr>
        <w:t>.</w:t>
      </w:r>
      <w:r w:rsidRPr="004D5C5A">
        <w:rPr>
          <w:rFonts w:ascii="TH SarabunPSK" w:eastAsia="Calibri" w:hAnsi="TH SarabunPSK" w:cs="TH SarabunPSK"/>
          <w:sz w:val="32"/>
          <w:szCs w:val="32"/>
          <w:cs/>
        </w:rPr>
        <w:t>๓๕</w:t>
      </w:r>
      <w:r w:rsidRPr="004D5C5A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4D5C5A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9F7BD9" w:rsidRPr="009F7BD9" w:rsidRDefault="008F644C" w:rsidP="009F7BD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๕๗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๙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๔๙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๒๙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๕๙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๑๙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๓๙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๑๗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๒๗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๔๗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๖๕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๐๓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๕๔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๔๒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๐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9F7BD9" w:rsidRPr="009F7BD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:rsidR="007F68C4" w:rsidRPr="00923850" w:rsidRDefault="007F68C4" w:rsidP="004D5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923850" w:rsidRDefault="00017377" w:rsidP="002638A4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7B02" w:rsidRPr="00923850" w:rsidRDefault="000D7B02" w:rsidP="00856F13">
      <w:pPr>
        <w:spacing w:line="228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D7B02" w:rsidRPr="00923850" w:rsidRDefault="009D21F7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964416" behindDoc="1" locked="0" layoutInCell="1" allowOverlap="1" wp14:anchorId="0A36C37D" wp14:editId="71F63865">
            <wp:simplePos x="0" y="0"/>
            <wp:positionH relativeFrom="column">
              <wp:posOffset>35916</wp:posOffset>
            </wp:positionH>
            <wp:positionV relativeFrom="paragraph">
              <wp:posOffset>123698</wp:posOffset>
            </wp:positionV>
            <wp:extent cx="5852160" cy="2157984"/>
            <wp:effectExtent l="0" t="0" r="15240" b="1397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4C" w:rsidRPr="00923850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23850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923850" w:rsidRDefault="00515CAF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515CAF" w:rsidRPr="00923850" w:rsidRDefault="00515CAF" w:rsidP="000B661C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176A8" w:rsidRPr="00923850" w:rsidRDefault="004208A0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A327C"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0017A" w:rsidRPr="00923850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0017A" w:rsidRPr="00923850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0017A" w:rsidRPr="00923850" w:rsidRDefault="0090017A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017377" w:rsidRPr="00923850" w:rsidRDefault="0001737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0017A" w:rsidRPr="009F7BD9" w:rsidRDefault="0090017A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9F7BD9">
        <w:rPr>
          <w:rFonts w:ascii="TH SarabunPSK" w:hAnsi="TH SarabunPSK" w:cs="TH SarabunPSK"/>
          <w:color w:val="000000" w:themeColor="text1"/>
          <w:cs/>
        </w:rPr>
        <w:t>รูปที่</w:t>
      </w:r>
      <w:r w:rsidR="00A14BB9" w:rsidRPr="009F7BD9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A21F0" w:rsidRPr="009F7BD9">
        <w:rPr>
          <w:rFonts w:ascii="TH SarabunPSK" w:hAnsi="TH SarabunPSK" w:cs="TH SarabunPSK"/>
          <w:b/>
          <w:bCs/>
          <w:color w:val="000000" w:themeColor="text1"/>
          <w:cs/>
        </w:rPr>
        <w:t>๗</w:t>
      </w:r>
      <w:r w:rsidRPr="009F7BD9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๒๕</w:t>
      </w:r>
      <w:r w:rsidR="0085689A" w:rsidRPr="009F7BD9">
        <w:rPr>
          <w:rFonts w:ascii="TH SarabunPSK" w:hAnsi="TH SarabunPSK" w:cs="TH SarabunPSK"/>
          <w:color w:val="000000" w:themeColor="text1"/>
          <w:cs/>
        </w:rPr>
        <w:t>๖</w:t>
      </w:r>
      <w:r w:rsidR="009F7BD9" w:rsidRPr="009F7BD9">
        <w:rPr>
          <w:rFonts w:ascii="TH SarabunPSK" w:hAnsi="TH SarabunPSK" w:cs="TH SarabunPSK"/>
          <w:color w:val="000000" w:themeColor="text1"/>
          <w:cs/>
        </w:rPr>
        <w:t>๒</w:t>
      </w:r>
    </w:p>
    <w:p w:rsidR="00704E74" w:rsidRPr="00923850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9F7BD9" w:rsidRDefault="0090017A" w:rsidP="006E1603">
      <w:pPr>
        <w:spacing w:line="21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อัตราป่วยโรคไข้หวัดใหญ่</w:t>
      </w:r>
      <w:r w:rsidR="009F7BD9" w:rsidRPr="009F7B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r w:rsidR="002417FC"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กว่าค่ามัธยฐาน</w:t>
      </w:r>
      <w:r w:rsidR="0042456D" w:rsidRPr="009F7B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6F27"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ในช่วงระยะเวลาเดียวกัน</w:t>
      </w:r>
      <w:r w:rsidR="00FA49DD" w:rsidRPr="009F7B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28CC"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</w:t>
      </w:r>
      <w:r w:rsidR="00DD5932"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ผู้ป่วยเดือน  </w:t>
      </w:r>
      <w:r w:rsidR="007F68C4"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4D3E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</w:t>
      </w:r>
      <w:r w:rsidR="007F68C4" w:rsidRPr="009F7B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</w:p>
    <w:p w:rsidR="00A51653" w:rsidRPr="009F7BD9" w:rsidRDefault="009F7BD9" w:rsidP="009F7BD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F7BD9">
        <w:rPr>
          <w:noProof/>
          <w:color w:val="000000" w:themeColor="text1"/>
        </w:rPr>
        <w:drawing>
          <wp:anchor distT="0" distB="0" distL="114300" distR="114300" simplePos="0" relativeHeight="252012544" behindDoc="1" locked="0" layoutInCell="1" allowOverlap="1" wp14:anchorId="0DDE7E6B" wp14:editId="2BA48EC9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9F7BD9">
        <w:rPr>
          <w:rFonts w:ascii="TH SarabunPSK" w:hAnsi="TH SarabunPSK" w:cs="TH SarabunPSK"/>
          <w:color w:val="000000" w:themeColor="text1"/>
          <w:spacing w:val="-10"/>
          <w:cs/>
        </w:rPr>
        <w:t xml:space="preserve">รูปที่ </w:t>
      </w:r>
      <w:r w:rsidR="006D660C" w:rsidRPr="009F7BD9">
        <w:rPr>
          <w:rFonts w:ascii="TH SarabunPSK" w:hAnsi="TH SarabunPSK" w:cs="TH SarabunPSK"/>
          <w:color w:val="000000" w:themeColor="text1"/>
          <w:spacing w:val="-10"/>
          <w:cs/>
        </w:rPr>
        <w:t>๘</w:t>
      </w:r>
      <w:r w:rsidR="0090017A" w:rsidRPr="009F7BD9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๒๕</w:t>
      </w:r>
      <w:r w:rsidR="00CD27F9" w:rsidRPr="009F7BD9">
        <w:rPr>
          <w:rFonts w:ascii="TH SarabunPSK" w:hAnsi="TH SarabunPSK" w:cs="TH SarabunPSK"/>
          <w:color w:val="000000" w:themeColor="text1"/>
          <w:spacing w:val="-10"/>
          <w:cs/>
        </w:rPr>
        <w:t>๖</w:t>
      </w:r>
      <w:r w:rsidR="004D3E43">
        <w:rPr>
          <w:rFonts w:ascii="TH SarabunPSK" w:hAnsi="TH SarabunPSK" w:cs="TH SarabunPSK" w:hint="cs"/>
          <w:color w:val="000000" w:themeColor="text1"/>
          <w:spacing w:val="-10"/>
          <w:cs/>
        </w:rPr>
        <w:t>๒</w:t>
      </w:r>
      <w:r w:rsidR="0090017A" w:rsidRPr="009F7BD9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</w:t>
      </w:r>
      <w:r w:rsidR="00664D9C" w:rsidRPr="009F7BD9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6E1603" w:rsidRPr="009F7BD9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  </w:t>
      </w:r>
      <w:r w:rsidR="0090017A" w:rsidRPr="009F7BD9">
        <w:rPr>
          <w:rFonts w:ascii="TH SarabunPSK" w:hAnsi="TH SarabunPSK" w:cs="TH SarabunPSK"/>
          <w:color w:val="000000" w:themeColor="text1"/>
          <w:spacing w:val="-10"/>
          <w:cs/>
        </w:rPr>
        <w:t xml:space="preserve">ค่ามัธยฐาน ๕ ปีย้อนหลัง </w:t>
      </w:r>
    </w:p>
    <w:p w:rsidR="00CD6F1E" w:rsidRPr="00923850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9F7BD9" w:rsidRPr="009F7BD9" w:rsidRDefault="00945089" w:rsidP="009F7BD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3850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63068C89" wp14:editId="0D4A439B">
            <wp:simplePos x="0" y="0"/>
            <wp:positionH relativeFrom="margin">
              <wp:posOffset>-8255</wp:posOffset>
            </wp:positionH>
            <wp:positionV relativeFrom="paragraph">
              <wp:posOffset>904875</wp:posOffset>
            </wp:positionV>
            <wp:extent cx="6005195" cy="2011680"/>
            <wp:effectExtent l="0" t="0" r="14605" b="26670"/>
            <wp:wrapThrough wrapText="bothSides">
              <wp:wrapPolygon edited="0">
                <wp:start x="0" y="0"/>
                <wp:lineTo x="0" y="21682"/>
                <wp:lineTo x="21584" y="21682"/>
                <wp:lineTo x="21584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>
        <w:rPr>
          <w:rFonts w:ascii="TH SarabunPSK" w:eastAsia="Calibri" w:hAnsi="TH SarabunPSK" w:cs="TH SarabunPSK"/>
          <w:sz w:val="32"/>
          <w:szCs w:val="32"/>
        </w:rPr>
        <w:tab/>
      </w:r>
      <w:r w:rsidR="009F7BD9" w:rsidRPr="009F7BD9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ผู้ป่วยเข้ารับการรักษาที่ โรงพยาบาลศูนย์เท่ากับ ๕</w:t>
      </w:r>
      <w:r w:rsidR="009F7BD9" w:rsidRPr="009F7B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7BD9" w:rsidRPr="009F7BD9">
        <w:rPr>
          <w:rFonts w:ascii="TH SarabunPSK" w:eastAsia="Calibri" w:hAnsi="TH SarabunPSK" w:cs="TH SarabunPSK"/>
          <w:sz w:val="32"/>
          <w:szCs w:val="32"/>
          <w:cs/>
        </w:rPr>
        <w:t>ราย โรงพยาบาลทั่วไป  เท่ากับ ๑</w:t>
      </w:r>
      <w:r w:rsidR="009F7BD9" w:rsidRPr="009F7B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7BD9" w:rsidRPr="009F7BD9">
        <w:rPr>
          <w:rFonts w:ascii="TH SarabunPSK" w:eastAsia="Calibri" w:hAnsi="TH SarabunPSK" w:cs="TH SarabunPSK"/>
          <w:sz w:val="32"/>
          <w:szCs w:val="32"/>
          <w:cs/>
        </w:rPr>
        <w:t>ราย  โรงพยาบาลชุมชน  เท่ากับ ๑๕</w:t>
      </w:r>
      <w:r w:rsidR="009F7BD9" w:rsidRPr="009F7B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7BD9">
        <w:rPr>
          <w:rFonts w:ascii="TH SarabunPSK" w:eastAsia="Calibri" w:hAnsi="TH SarabunPSK" w:cs="TH SarabunPSK"/>
          <w:sz w:val="32"/>
          <w:szCs w:val="32"/>
          <w:cs/>
        </w:rPr>
        <w:t xml:space="preserve">ราย  </w:t>
      </w:r>
      <w:r w:rsidR="009F7BD9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9F7BD9" w:rsidRPr="009F7BD9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๑๐</w:t>
      </w:r>
      <w:r w:rsidR="009F7BD9" w:rsidRPr="009F7B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7BD9" w:rsidRPr="009F7BD9">
        <w:rPr>
          <w:rFonts w:ascii="TH SarabunPSK" w:eastAsia="Calibri" w:hAnsi="TH SarabunPSK" w:cs="TH SarabunPSK"/>
          <w:sz w:val="32"/>
          <w:szCs w:val="32"/>
          <w:cs/>
        </w:rPr>
        <w:t>ราย  คลินิก โรงพยาบาลเอกชน  เท่ากับ ๙</w:t>
      </w:r>
      <w:r w:rsidR="009F7BD9" w:rsidRPr="009F7B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7BD9" w:rsidRPr="009F7BD9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</w:p>
    <w:p w:rsidR="009F7BD9" w:rsidRDefault="009F7BD9" w:rsidP="009F7BD9">
      <w:pPr>
        <w:spacing w:line="216" w:lineRule="auto"/>
        <w:ind w:firstLine="720"/>
        <w:jc w:val="thaiDistribute"/>
        <w:rPr>
          <w:rFonts w:ascii="TH SarabunPSK" w:hAnsi="TH SarabunPSK" w:cs="TH SarabunPSK"/>
          <w:color w:val="FF0000"/>
        </w:rPr>
      </w:pPr>
    </w:p>
    <w:p w:rsidR="00945089" w:rsidRPr="009F7BD9" w:rsidRDefault="00945089" w:rsidP="009F7BD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9F7BD9">
        <w:rPr>
          <w:rFonts w:ascii="TH SarabunPSK" w:hAnsi="TH SarabunPSK" w:cs="TH SarabunPSK"/>
          <w:color w:val="000000" w:themeColor="text1"/>
          <w:cs/>
        </w:rPr>
        <w:t>รูปที่ ๙ จำนวนผู้ป่วยโรคไข้หวัดใหญ่จำแนกรายสัปดาห์ จังหวัดพระนครศรีอยุธยา ปี ๒๕๖</w:t>
      </w:r>
      <w:r w:rsidR="004D3E43">
        <w:rPr>
          <w:rFonts w:ascii="TH SarabunPSK" w:hAnsi="TH SarabunPSK" w:cs="TH SarabunPSK" w:hint="cs"/>
          <w:color w:val="000000" w:themeColor="text1"/>
          <w:cs/>
        </w:rPr>
        <w:t>๒</w:t>
      </w:r>
      <w:r w:rsidRPr="009F7BD9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r w:rsidRPr="009F7BD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F7BD9">
        <w:rPr>
          <w:rFonts w:ascii="TH SarabunPSK" w:hAnsi="TH SarabunPSK" w:cs="TH SarabunPSK"/>
          <w:color w:val="000000" w:themeColor="text1"/>
          <w:cs/>
        </w:rPr>
        <w:t xml:space="preserve">มัธยฐานรายสัปดาห์ </w:t>
      </w:r>
    </w:p>
    <w:p w:rsidR="00945089" w:rsidRPr="00923850" w:rsidRDefault="00094C5A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017377" w:rsidRPr="00923850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7377" w:rsidRPr="00923850" w:rsidRDefault="00017377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4D3E43" w:rsidRPr="004D3E43" w:rsidRDefault="00945089" w:rsidP="004D3E4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38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ab/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อำเภอนครหลวง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ราย)มหาราช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อัตราป่วยรวม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ราย)บางปะหัน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D3E43" w:rsidRPr="004D3E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45089" w:rsidRPr="00923850" w:rsidRDefault="00B22A60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751050FF" wp14:editId="0E002F9D">
            <wp:simplePos x="0" y="0"/>
            <wp:positionH relativeFrom="column">
              <wp:posOffset>131012</wp:posOffset>
            </wp:positionH>
            <wp:positionV relativeFrom="paragraph">
              <wp:posOffset>128956</wp:posOffset>
            </wp:positionV>
            <wp:extent cx="5830215" cy="2201875"/>
            <wp:effectExtent l="0" t="0" r="18415" b="27305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CA" w:rsidRPr="00923850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923850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923850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923850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23850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923850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923850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923850" w:rsidRDefault="0090017A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923850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017377" w:rsidRPr="00923850" w:rsidRDefault="00017377" w:rsidP="00CB2802">
      <w:pPr>
        <w:tabs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7143BE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143B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6D660C" w:rsidRPr="007143BE">
        <w:rPr>
          <w:rFonts w:ascii="TH SarabunPSK" w:hAnsi="TH SarabunPSK" w:cs="TH SarabunPSK"/>
          <w:color w:val="000000" w:themeColor="text1"/>
          <w:sz w:val="30"/>
          <w:szCs w:val="30"/>
          <w:cs/>
        </w:rPr>
        <w:t>๑๐</w:t>
      </w:r>
      <w:r w:rsidRPr="007143BE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อัตราป่วยต่อประชากรแสนคนโรคไข้หวัดใหญ่จำแนกรายอำเภอ จ.พระนครศรีอยุธยาปี ๒๕</w:t>
      </w:r>
      <w:r w:rsidR="00DB34E6" w:rsidRPr="007143BE">
        <w:rPr>
          <w:rFonts w:ascii="TH SarabunPSK" w:hAnsi="TH SarabunPSK" w:cs="TH SarabunPSK"/>
          <w:color w:val="000000" w:themeColor="text1"/>
          <w:sz w:val="30"/>
          <w:szCs w:val="30"/>
          <w:cs/>
        </w:rPr>
        <w:t>๖</w:t>
      </w:r>
      <w:r w:rsidR="007143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</w:p>
    <w:p w:rsidR="00770BEB" w:rsidRPr="007143BE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pacing w:val="-4"/>
          <w:sz w:val="16"/>
          <w:szCs w:val="16"/>
        </w:rPr>
      </w:pPr>
      <w:r w:rsidRPr="007143BE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เทียบค่ามัธยฐานอัตราป่วย ๕ ปี ย้อนหลัง</w:t>
      </w:r>
    </w:p>
    <w:p w:rsidR="00FC27EF" w:rsidRPr="00923850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:rsidR="0090017A" w:rsidRPr="00A97F18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97F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A97F18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97F18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A97F18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97F18">
        <w:rPr>
          <w:rFonts w:ascii="TH SarabunPSK" w:hAnsi="TH SarabunPSK" w:cs="TH SarabunPSK"/>
          <w:sz w:val="32"/>
          <w:szCs w:val="32"/>
          <w:cs/>
        </w:rPr>
        <w:t>ผู้ป่วยที่มีอาการสงสัยว่าจะป่วยด้วยโรคไข้หวัดใหญ่ (มีไข้มากกว่า ๓๘</w:t>
      </w:r>
      <w:r w:rsidR="00DA79E5" w:rsidRPr="00A97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F18">
        <w:rPr>
          <w:rFonts w:ascii="TH SarabunPSK" w:hAnsi="TH SarabunPSK" w:cs="TH SarabunPSK"/>
          <w:sz w:val="32"/>
          <w:szCs w:val="32"/>
          <w:cs/>
        </w:rPr>
        <w:t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๒วัน ควรมาพบแพทย์เพื่อรับการรักษา</w:t>
      </w:r>
    </w:p>
    <w:p w:rsidR="00D93550" w:rsidRPr="00A97F18" w:rsidRDefault="0090017A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7F18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A97F18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A97F18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A97F18">
        <w:rPr>
          <w:rFonts w:ascii="TH SarabunPSK" w:hAnsi="TH SarabunPSK" w:cs="TH SarabunPSK"/>
          <w:sz w:val="32"/>
          <w:szCs w:val="32"/>
        </w:rPr>
        <w:t xml:space="preserve">SRRT </w:t>
      </w:r>
      <w:r w:rsidRPr="00A97F18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A97F18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55388" w:rsidRPr="00923850" w:rsidRDefault="00755388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0D79" w:rsidRPr="00923850" w:rsidRDefault="00250D7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923850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8B38C2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8B38C2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5B2058"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สถานการณ์โรคปอดอักเสบในพื้นที่เขตสุขภาพที่ ๔ </w:t>
      </w:r>
    </w:p>
    <w:p w:rsidR="00913DB0" w:rsidRPr="008B38C2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ข้อมูลจากสำนักระบาดวิทยา ณ วันที่ </w:t>
      </w:r>
      <w:r w:rsidR="008B38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๒๒</w:t>
      </w:r>
      <w:r w:rsidR="008B38C2" w:rsidRPr="008B38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มกราคม</w:t>
      </w:r>
      <w:r w:rsidR="004E56B8" w:rsidRPr="008B38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</w:t>
      </w:r>
      <w:r w:rsidR="00E64B8B"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8B38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8B38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8B38C2" w:rsidRPr="008B38C2" w:rsidTr="00E86F58">
        <w:tc>
          <w:tcPr>
            <w:tcW w:w="1276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 ๔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47550C" w:rsidRPr="008B38C2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๒๔.๑๓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๒๑.๓๙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๑๕.๑๙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๕.๐๘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๑.๘๕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8B38C2" w:rsidTr="00406FC7">
        <w:tc>
          <w:tcPr>
            <w:tcW w:w="1276" w:type="dxa"/>
            <w:vAlign w:val="center"/>
          </w:tcPr>
          <w:p w:rsidR="008B38C2" w:rsidRPr="008B38C2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Pr="008B38C2" w:rsidRDefault="008B38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Pr="008B38C2" w:rsidRDefault="008B38C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38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8B38C2" w:rsidRPr="00923850" w:rsidTr="00406FC7">
        <w:tc>
          <w:tcPr>
            <w:tcW w:w="1276" w:type="dxa"/>
            <w:vAlign w:val="center"/>
          </w:tcPr>
          <w:p w:rsidR="008B38C2" w:rsidRPr="00923850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Default="008B38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Default="008B38C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๔๑๗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8B38C2" w:rsidRPr="00923850" w:rsidTr="00406FC7">
        <w:tc>
          <w:tcPr>
            <w:tcW w:w="1276" w:type="dxa"/>
            <w:vAlign w:val="center"/>
          </w:tcPr>
          <w:p w:rsidR="008B38C2" w:rsidRPr="00923850" w:rsidRDefault="008B38C2" w:rsidP="008B1A7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C2" w:rsidRDefault="008B38C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๑๔.๖๗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8C2" w:rsidRDefault="008B38C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๐.๐๑</w:t>
            </w:r>
          </w:p>
        </w:tc>
      </w:tr>
    </w:tbl>
    <w:p w:rsidR="00FC27EF" w:rsidRPr="00923850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923850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1EABBA87" wp14:editId="3D1F89F6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5855C486" wp14:editId="6D611FD2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923850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23850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923850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23850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2385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923850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923850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923850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923850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923850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7550C" w:rsidRPr="00C62138" w:rsidRDefault="0047550C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C62138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7E6245" w:rsidRPr="00C62138">
        <w:rPr>
          <w:rFonts w:ascii="TH SarabunPSK" w:hAnsi="TH SarabunPSK" w:cs="TH SarabunPSK"/>
          <w:color w:val="000000" w:themeColor="text1"/>
          <w:cs/>
        </w:rPr>
        <w:t>๑๑</w:t>
      </w:r>
      <w:r w:rsidRPr="00C62138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อัตราป่วยต่อประชากรแสนคนโรคปอดอักเสบจังหวัดพระนครศรีอยุธยา ปี ๒๕</w:t>
      </w:r>
      <w:r w:rsidR="00562C49" w:rsidRPr="00C62138">
        <w:rPr>
          <w:rFonts w:ascii="TH SarabunPSK" w:hAnsi="TH SarabunPSK" w:cs="TH SarabunPSK"/>
          <w:color w:val="000000" w:themeColor="text1"/>
          <w:cs/>
        </w:rPr>
        <w:t>๖</w:t>
      </w:r>
      <w:r w:rsidR="006C5A1B">
        <w:rPr>
          <w:rFonts w:ascii="TH SarabunPSK" w:hAnsi="TH SarabunPSK" w:cs="TH SarabunPSK"/>
          <w:color w:val="000000" w:themeColor="text1"/>
          <w:cs/>
        </w:rPr>
        <w:t>๒</w:t>
      </w:r>
      <w:r w:rsidRPr="00C62138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:rsidR="0047550C" w:rsidRPr="00C62138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cs/>
        </w:rPr>
      </w:pPr>
      <w:r w:rsidRPr="00C62138">
        <w:rPr>
          <w:rFonts w:ascii="TH SarabunPSK" w:hAnsi="TH SarabunPSK" w:cs="TH SarabunPSK"/>
          <w:color w:val="000000" w:themeColor="text1"/>
        </w:rPr>
        <w:t>(</w:t>
      </w:r>
      <w:r w:rsidRPr="00C62138">
        <w:rPr>
          <w:rFonts w:ascii="TH SarabunPSK" w:hAnsi="TH SarabunPSK" w:cs="TH SarabunPSK"/>
          <w:color w:val="000000" w:themeColor="text1"/>
          <w:cs/>
        </w:rPr>
        <w:t xml:space="preserve">ข้อมูลจากสำนักระบาดวิทยา ณ วันที่ </w:t>
      </w:r>
      <w:proofErr w:type="gramStart"/>
      <w:r w:rsidR="006C5A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๒๒</w:t>
      </w:r>
      <w:r w:rsidR="00EB3A6D" w:rsidRPr="00C621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717E9" w:rsidRPr="00C621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B3A6D" w:rsidRPr="00C621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มกราคม</w:t>
      </w:r>
      <w:proofErr w:type="gramEnd"/>
      <w:r w:rsidR="00B7560B" w:rsidRPr="00C621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๒๕๖</w:t>
      </w:r>
      <w:r w:rsidR="006C5A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  <w:r w:rsidRPr="00C62138">
        <w:rPr>
          <w:rFonts w:ascii="TH SarabunPSK" w:hAnsi="TH SarabunPSK" w:cs="TH SarabunPSK"/>
          <w:color w:val="000000" w:themeColor="text1"/>
          <w:cs/>
        </w:rPr>
        <w:t>)</w:t>
      </w:r>
    </w:p>
    <w:p w:rsidR="007D25F9" w:rsidRPr="00923850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D5A4F" w:rsidRPr="00B31D74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1D74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B31D74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B31D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50C" w:rsidRPr="00B31D74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31D74">
        <w:rPr>
          <w:rFonts w:ascii="TH SarabunPSK" w:hAnsi="TH SarabunPSK" w:cs="TH SarabunPSK"/>
          <w:sz w:val="32"/>
          <w:szCs w:val="32"/>
          <w:cs/>
        </w:rPr>
        <w:t>(ข้อมูลจาก รง.๕๐๖ สสจ.พระนครศรีอยุธยา)</w:t>
      </w:r>
      <w:r w:rsidR="00E30D7B" w:rsidRPr="00B31D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50D79" w:rsidRPr="00250D79" w:rsidRDefault="0047550C" w:rsidP="00250D7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50D79" w:rsidRPr="00250D79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๒๕๖๒ ถึงวันที่  ๒๒ มกราคม ๒๕๖๒</w:t>
      </w:r>
      <w:r w:rsidR="00250D79" w:rsidRPr="00250D7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250D79" w:rsidRPr="00250D79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250D79" w:rsidRPr="00250D79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250D79" w:rsidRPr="00250D79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๗๑ ราย  คิดเป็นอัตราป่วย   ๘</w:t>
      </w:r>
      <w:r w:rsidR="00250D79" w:rsidRPr="00250D79">
        <w:rPr>
          <w:rFonts w:ascii="TH SarabunPSK" w:eastAsia="Calibri" w:hAnsi="TH SarabunPSK" w:cs="TH SarabunPSK"/>
          <w:sz w:val="32"/>
          <w:szCs w:val="32"/>
        </w:rPr>
        <w:t>.</w:t>
      </w:r>
      <w:r w:rsidR="00250D79" w:rsidRPr="00250D79">
        <w:rPr>
          <w:rFonts w:ascii="TH SarabunPSK" w:eastAsia="Calibri" w:hAnsi="TH SarabunPSK" w:cs="TH SarabunPSK" w:hint="cs"/>
          <w:sz w:val="32"/>
          <w:szCs w:val="32"/>
          <w:cs/>
        </w:rPr>
        <w:t>๗๒</w:t>
      </w:r>
      <w:r w:rsidR="00250D79" w:rsidRPr="00250D7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250D79" w:rsidRPr="00250D79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420579" w:rsidRPr="00250D79" w:rsidRDefault="00250D79" w:rsidP="00250D7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0D7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0D79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โดยพบเพศหญิง๓๘</w:t>
      </w:r>
      <w:r w:rsidRPr="00250D7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50D79">
        <w:rPr>
          <w:rFonts w:ascii="TH SarabunPSK" w:eastAsia="Calibri" w:hAnsi="TH SarabunPSK" w:cs="TH SarabunPSK" w:hint="cs"/>
          <w:sz w:val="32"/>
          <w:szCs w:val="32"/>
          <w:cs/>
        </w:rPr>
        <w:t>ราย  เพศชาย ๓๓</w:t>
      </w:r>
      <w:r w:rsidRPr="00250D7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50D79">
        <w:rPr>
          <w:rFonts w:ascii="TH SarabunPSK" w:eastAsia="Calibri" w:hAnsi="TH SarabunPSK" w:cs="TH SarabunPSK" w:hint="cs"/>
          <w:sz w:val="32"/>
          <w:szCs w:val="32"/>
          <w:cs/>
        </w:rPr>
        <w:t>ราย  อัตราส่วนเพศหญิงต่อเพศชาย  เท่ากับ  ๑</w:t>
      </w:r>
      <w:r w:rsidRPr="00250D79">
        <w:rPr>
          <w:rFonts w:ascii="TH SarabunPSK" w:eastAsia="Calibri" w:hAnsi="TH SarabunPSK" w:cs="TH SarabunPSK"/>
          <w:sz w:val="32"/>
          <w:szCs w:val="32"/>
        </w:rPr>
        <w:t>.</w:t>
      </w:r>
      <w:r w:rsidRPr="00250D79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 w:rsidRPr="00250D7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250D7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47550C"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940CC7" w:rsidRPr="001178FD" w:rsidRDefault="00B3737B" w:rsidP="00940CC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78F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๗๙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-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๕๗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๐๗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๐๑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๗๓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>.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1178FD" w:rsidRPr="001178FD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940CC7" w:rsidRPr="001178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0CC7" w:rsidRPr="001178FD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4E1EB4" w:rsidRPr="00923850" w:rsidRDefault="004E1EB4" w:rsidP="004E1EB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70A8E" w:rsidRPr="00923850" w:rsidRDefault="00070A8E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Pr="00923850" w:rsidRDefault="0092648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26480" w:rsidRPr="00923850" w:rsidRDefault="00690740" w:rsidP="00070A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0C28E5BE" wp14:editId="1802637F">
            <wp:simplePos x="0" y="0"/>
            <wp:positionH relativeFrom="column">
              <wp:posOffset>39370</wp:posOffset>
            </wp:positionH>
            <wp:positionV relativeFrom="paragraph">
              <wp:posOffset>103505</wp:posOffset>
            </wp:positionV>
            <wp:extent cx="6047105" cy="2104390"/>
            <wp:effectExtent l="0" t="0" r="10795" b="10160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A83" w:rsidRPr="00923850" w:rsidRDefault="00817183" w:rsidP="0028780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207735" w:rsidRPr="00923850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D27EEE" w:rsidRPr="00923850" w:rsidRDefault="00D27EEE" w:rsidP="00207735">
      <w:pPr>
        <w:spacing w:line="17" w:lineRule="atLeas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7184" w:rsidRPr="00923850" w:rsidRDefault="00F63E9B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7550C" w:rsidRPr="00923850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23850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23850" w:rsidRDefault="0047550C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550C" w:rsidRPr="00923850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923850" w:rsidRDefault="0047550C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050" w:rsidRPr="00C76110" w:rsidRDefault="005C7050" w:rsidP="00F8036F">
      <w:pPr>
        <w:spacing w:line="216" w:lineRule="auto"/>
        <w:contextualSpacing/>
        <w:rPr>
          <w:rFonts w:ascii="TH SarabunPSK" w:hAnsi="TH SarabunPSK" w:cs="TH SarabunPSK"/>
        </w:rPr>
      </w:pPr>
    </w:p>
    <w:p w:rsidR="005C7050" w:rsidRPr="00C76110" w:rsidRDefault="0047550C" w:rsidP="005C7050">
      <w:pPr>
        <w:spacing w:line="216" w:lineRule="auto"/>
        <w:contextualSpacing/>
        <w:rPr>
          <w:noProof/>
        </w:rPr>
      </w:pPr>
      <w:r w:rsidRPr="00C76110">
        <w:rPr>
          <w:rFonts w:ascii="TH SarabunPSK" w:hAnsi="TH SarabunPSK" w:cs="TH SarabunPSK"/>
          <w:cs/>
        </w:rPr>
        <w:t xml:space="preserve">รูปที่ </w:t>
      </w:r>
      <w:r w:rsidR="007E6245" w:rsidRPr="00C76110">
        <w:rPr>
          <w:rFonts w:ascii="TH SarabunPSK" w:hAnsi="TH SarabunPSK" w:cs="TH SarabunPSK"/>
          <w:cs/>
        </w:rPr>
        <w:t>๑๒</w:t>
      </w:r>
      <w:r w:rsidRPr="00C76110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๒๕</w:t>
      </w:r>
      <w:r w:rsidR="002F7B18" w:rsidRPr="00C76110">
        <w:rPr>
          <w:rFonts w:ascii="TH SarabunPSK" w:hAnsi="TH SarabunPSK" w:cs="TH SarabunPSK"/>
          <w:cs/>
        </w:rPr>
        <w:t>๖</w:t>
      </w:r>
      <w:r w:rsidR="00C76110" w:rsidRPr="00C76110">
        <w:rPr>
          <w:rFonts w:ascii="TH SarabunPSK" w:hAnsi="TH SarabunPSK" w:cs="TH SarabunPSK"/>
          <w:cs/>
        </w:rPr>
        <w:t>๒</w:t>
      </w:r>
    </w:p>
    <w:p w:rsidR="005C7050" w:rsidRPr="00923850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50180" w:rsidRPr="00923850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7550C" w:rsidRPr="00EF6176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EF6176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EF617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EF6176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E356CC" w:rsidRPr="00EF6176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EF6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EF6176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4E1EB4" w:rsidRPr="00EF6176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43097A">
        <w:rPr>
          <w:rFonts w:ascii="TH SarabunPSK" w:hAnsi="TH SarabunPSK" w:cs="TH SarabunPSK" w:hint="cs"/>
          <w:sz w:val="32"/>
          <w:szCs w:val="32"/>
          <w:cs/>
        </w:rPr>
        <w:t>๗๑</w:t>
      </w:r>
      <w:r w:rsidR="004E1EB4" w:rsidRPr="00EF6176">
        <w:rPr>
          <w:rFonts w:ascii="TH SarabunPSK" w:hAnsi="TH SarabunPSK" w:cs="TH SarabunPSK"/>
          <w:sz w:val="32"/>
          <w:szCs w:val="32"/>
          <w:cs/>
        </w:rPr>
        <w:t xml:space="preserve"> ราย </w:t>
      </w:r>
    </w:p>
    <w:p w:rsidR="00F56303" w:rsidRPr="00923850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923850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2EAFBED4" wp14:editId="27388DA1">
            <wp:simplePos x="0" y="0"/>
            <wp:positionH relativeFrom="column">
              <wp:posOffset>126113</wp:posOffset>
            </wp:positionH>
            <wp:positionV relativeFrom="paragraph">
              <wp:posOffset>51147</wp:posOffset>
            </wp:positionV>
            <wp:extent cx="6003985" cy="2553419"/>
            <wp:effectExtent l="0" t="0" r="15875" b="1841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923850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923850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923850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92385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92385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92385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92385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92385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43097A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43097A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43097A">
        <w:rPr>
          <w:rFonts w:ascii="TH SarabunPSK" w:hAnsi="TH SarabunPSK" w:cs="TH SarabunPSK" w:hint="cs"/>
          <w:spacing w:val="-4"/>
          <w:cs/>
        </w:rPr>
        <w:t xml:space="preserve"> </w:t>
      </w:r>
      <w:r w:rsidR="007E6245" w:rsidRPr="0043097A">
        <w:rPr>
          <w:rFonts w:ascii="TH SarabunPSK" w:hAnsi="TH SarabunPSK" w:cs="TH SarabunPSK"/>
          <w:spacing w:val="-4"/>
          <w:cs/>
        </w:rPr>
        <w:t>๑๓</w:t>
      </w:r>
      <w:r w:rsidR="0047550C" w:rsidRPr="0043097A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๒๕</w:t>
      </w:r>
      <w:r w:rsidR="00CA627C" w:rsidRPr="0043097A">
        <w:rPr>
          <w:rFonts w:ascii="TH SarabunPSK" w:hAnsi="TH SarabunPSK" w:cs="TH SarabunPSK"/>
          <w:spacing w:val="-4"/>
          <w:cs/>
        </w:rPr>
        <w:t>๖</w:t>
      </w:r>
      <w:r w:rsidR="0043097A" w:rsidRPr="0043097A">
        <w:rPr>
          <w:rFonts w:ascii="TH SarabunPSK" w:hAnsi="TH SarabunPSK" w:cs="TH SarabunPSK" w:hint="cs"/>
          <w:spacing w:val="-4"/>
          <w:cs/>
        </w:rPr>
        <w:t xml:space="preserve">๒ </w:t>
      </w:r>
      <w:r w:rsidR="0047550C" w:rsidRPr="0043097A">
        <w:rPr>
          <w:rFonts w:ascii="TH SarabunPSK" w:hAnsi="TH SarabunPSK" w:cs="TH SarabunPSK"/>
          <w:spacing w:val="-4"/>
          <w:cs/>
        </w:rPr>
        <w:t xml:space="preserve">เปรียบเทียบค่ามัธยฐาน </w:t>
      </w:r>
      <w:r w:rsidR="006305A8" w:rsidRPr="0043097A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43097A">
        <w:rPr>
          <w:rFonts w:ascii="TH SarabunPSK" w:hAnsi="TH SarabunPSK" w:cs="TH SarabunPSK"/>
          <w:spacing w:val="-4"/>
          <w:cs/>
        </w:rPr>
        <w:t>๕ ปี</w:t>
      </w:r>
      <w:r w:rsidR="006305A8" w:rsidRPr="0043097A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43097A">
        <w:rPr>
          <w:rFonts w:ascii="TH SarabunPSK" w:hAnsi="TH SarabunPSK" w:cs="TH SarabunPSK"/>
          <w:spacing w:val="-4"/>
          <w:cs/>
        </w:rPr>
        <w:t>ย้อนหลัง</w:t>
      </w:r>
    </w:p>
    <w:p w:rsidR="00B22A60" w:rsidRPr="00923850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923850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3F9E1F52" wp14:editId="302471B8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923850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923850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23850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923850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23850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23850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23850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23850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923850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923850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923850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923850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E14CFB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</w:p>
    <w:p w:rsidR="0047550C" w:rsidRPr="00E14CFB" w:rsidRDefault="0047550C" w:rsidP="002D4748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E14CFB">
        <w:rPr>
          <w:rFonts w:ascii="TH SarabunPSK" w:hAnsi="TH SarabunPSK" w:cs="TH SarabunPSK"/>
          <w:cs/>
        </w:rPr>
        <w:t xml:space="preserve">รูปที่ </w:t>
      </w:r>
      <w:r w:rsidR="007E6245" w:rsidRPr="00E14CFB">
        <w:rPr>
          <w:rFonts w:ascii="TH SarabunPSK" w:hAnsi="TH SarabunPSK" w:cs="TH SarabunPSK"/>
          <w:cs/>
        </w:rPr>
        <w:t xml:space="preserve">๑๔ </w:t>
      </w:r>
      <w:r w:rsidRPr="00E14CFB">
        <w:rPr>
          <w:rFonts w:ascii="TH SarabunPSK" w:hAnsi="TH SarabunPSK" w:cs="TH SarabunPSK"/>
          <w:cs/>
        </w:rPr>
        <w:t>จำนวนผู้ป่วยโรคปอดอักเสบจำแนกรายสัปดาห์ จังหวัดพระนครศรีอยุธยา ปี ๒๕</w:t>
      </w:r>
      <w:r w:rsidR="00CA627C" w:rsidRPr="00E14CFB">
        <w:rPr>
          <w:rFonts w:ascii="TH SarabunPSK" w:hAnsi="TH SarabunPSK" w:cs="TH SarabunPSK"/>
          <w:cs/>
        </w:rPr>
        <w:t>๖</w:t>
      </w:r>
      <w:r w:rsidR="0043097A" w:rsidRPr="00E14CFB">
        <w:rPr>
          <w:rFonts w:ascii="TH SarabunPSK" w:hAnsi="TH SarabunPSK" w:cs="TH SarabunPSK" w:hint="cs"/>
          <w:cs/>
        </w:rPr>
        <w:t>๒</w:t>
      </w:r>
      <w:r w:rsidRPr="00E14CFB">
        <w:rPr>
          <w:rFonts w:ascii="TH SarabunPSK" w:hAnsi="TH SarabunPSK" w:cs="TH SarabunPSK"/>
          <w:cs/>
        </w:rPr>
        <w:t xml:space="preserve"> เปรียบเทียบ</w:t>
      </w:r>
      <w:r w:rsidR="006900AB" w:rsidRPr="00E14CFB">
        <w:rPr>
          <w:rFonts w:ascii="TH SarabunPSK" w:hAnsi="TH SarabunPSK" w:cs="TH SarabunPSK" w:hint="cs"/>
          <w:cs/>
        </w:rPr>
        <w:t xml:space="preserve"> </w:t>
      </w:r>
      <w:r w:rsidRPr="00E14CFB">
        <w:rPr>
          <w:rFonts w:ascii="TH SarabunPSK" w:hAnsi="TH SarabunPSK" w:cs="TH SarabunPSK"/>
          <w:cs/>
        </w:rPr>
        <w:t xml:space="preserve">มัธยฐานรายสัปดาห์ </w:t>
      </w:r>
    </w:p>
    <w:p w:rsidR="005132B3" w:rsidRPr="00923850" w:rsidRDefault="005132B3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50180" w:rsidRPr="00923850" w:rsidRDefault="00150180" w:rsidP="00AD60A8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50180" w:rsidRPr="0043097A" w:rsidRDefault="00150180" w:rsidP="00AD60A8">
      <w:pPr>
        <w:spacing w:line="228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E1EB4" w:rsidRPr="00923850" w:rsidRDefault="00690740" w:rsidP="004E1EB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E14CFB" w:rsidRPr="00E14CFB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๘ ราย โรงพยาบาลทั่วไป  เท่ากับ ๒๐ ราย  โรงพยาบาลชุมชน  เท่ากับ ๔๒ ราย   </w:t>
      </w:r>
      <w:r w:rsidR="00E14CFB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r w:rsidR="00E14CFB" w:rsidRPr="00E14CFB">
        <w:rPr>
          <w:rFonts w:ascii="TH SarabunPSK" w:hAnsi="TH SarabunPSK" w:cs="TH SarabunPSK"/>
          <w:sz w:val="32"/>
          <w:szCs w:val="32"/>
          <w:cs/>
        </w:rPr>
        <w:t>เท่ากับ ๑ ราย</w:t>
      </w:r>
    </w:p>
    <w:p w:rsidR="00695B39" w:rsidRPr="00695B39" w:rsidRDefault="009225AB" w:rsidP="00695B3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ผักไห่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๖๕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๙๘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อุทัย 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ตามลำดับ</w:t>
      </w:r>
      <w:r w:rsidR="00695B39" w:rsidRPr="00695B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E54E1" w:rsidRPr="00923850" w:rsidRDefault="001E54E1" w:rsidP="001E54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35B6F" w:rsidRPr="00C16189" w:rsidRDefault="002E5D16" w:rsidP="00973AF4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6189">
        <w:rPr>
          <w:noProof/>
        </w:rPr>
        <w:drawing>
          <wp:inline distT="0" distB="0" distL="0" distR="0" wp14:anchorId="012B6D06" wp14:editId="7A023619">
            <wp:extent cx="5991148" cy="2136038"/>
            <wp:effectExtent l="0" t="0" r="1016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3687" w:rsidRPr="00C16189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189">
        <w:rPr>
          <w:rFonts w:ascii="TH SarabunPSK" w:hAnsi="TH SarabunPSK" w:cs="TH SarabunPSK"/>
          <w:cs/>
        </w:rPr>
        <w:t xml:space="preserve">รูปที่ </w:t>
      </w:r>
      <w:r w:rsidR="007E6245" w:rsidRPr="00C16189">
        <w:rPr>
          <w:rFonts w:ascii="TH SarabunPSK" w:hAnsi="TH SarabunPSK" w:cs="TH SarabunPSK"/>
          <w:cs/>
        </w:rPr>
        <w:t>๑๕</w:t>
      </w:r>
      <w:r w:rsidR="004F3A08" w:rsidRPr="00C16189">
        <w:rPr>
          <w:rFonts w:ascii="TH SarabunPSK" w:hAnsi="TH SarabunPSK" w:cs="TH SarabunPSK" w:hint="cs"/>
          <w:cs/>
        </w:rPr>
        <w:t xml:space="preserve"> </w:t>
      </w:r>
      <w:r w:rsidRPr="00C16189">
        <w:rPr>
          <w:rFonts w:ascii="TH SarabunPSK" w:hAnsi="TH SarabunPSK" w:cs="TH SarabunPSK"/>
          <w:cs/>
        </w:rPr>
        <w:t>อัตราป่วยต่อประชากรแสนคนโรคปอดอักเสบ จำแนกรายอำเภอ จ.พระนครศรีอยุธยาปี ๒๕</w:t>
      </w:r>
      <w:r w:rsidR="00884DD5" w:rsidRPr="00C16189">
        <w:rPr>
          <w:rFonts w:ascii="TH SarabunPSK" w:hAnsi="TH SarabunPSK" w:cs="TH SarabunPSK"/>
          <w:cs/>
        </w:rPr>
        <w:t>๖</w:t>
      </w:r>
      <w:r w:rsidR="00C16189">
        <w:rPr>
          <w:rFonts w:ascii="TH SarabunPSK" w:hAnsi="TH SarabunPSK" w:cs="TH SarabunPSK"/>
          <w:cs/>
        </w:rPr>
        <w:t>๒</w:t>
      </w:r>
      <w:r w:rsidR="004149C7" w:rsidRPr="00C16189">
        <w:rPr>
          <w:rFonts w:ascii="TH SarabunPSK" w:hAnsi="TH SarabunPSK" w:cs="TH SarabunPSK" w:hint="cs"/>
          <w:cs/>
        </w:rPr>
        <w:t xml:space="preserve"> </w:t>
      </w:r>
      <w:r w:rsidRPr="00C16189">
        <w:rPr>
          <w:rFonts w:ascii="TH SarabunPSK" w:hAnsi="TH SarabunPSK" w:cs="TH SarabunPSK"/>
          <w:cs/>
        </w:rPr>
        <w:t>เทียบค่ามัธยฐาน</w:t>
      </w:r>
      <w:r w:rsidR="004149C7" w:rsidRPr="00C16189">
        <w:rPr>
          <w:rFonts w:ascii="TH SarabunPSK" w:hAnsi="TH SarabunPSK" w:cs="TH SarabunPSK" w:hint="cs"/>
          <w:cs/>
        </w:rPr>
        <w:t xml:space="preserve">     </w:t>
      </w:r>
      <w:r w:rsidRPr="00C16189">
        <w:rPr>
          <w:rFonts w:ascii="TH SarabunPSK" w:hAnsi="TH SarabunPSK" w:cs="TH SarabunPSK"/>
          <w:cs/>
        </w:rPr>
        <w:t>อัตราป่วย ๕ ปี ย้อนหลัง</w:t>
      </w:r>
    </w:p>
    <w:p w:rsidR="00F33687" w:rsidRPr="00923850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923850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C16189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16189">
        <w:rPr>
          <w:rFonts w:ascii="TH SarabunPSK" w:hAnsi="TH SarabunPSK" w:cs="TH SarabunPSK"/>
          <w:sz w:val="32"/>
          <w:szCs w:val="32"/>
          <w:cs/>
        </w:rPr>
        <w:lastRenderedPageBreak/>
        <w:t>ส</w:t>
      </w:r>
      <w:r w:rsidR="00EC54C9" w:rsidRPr="00C16189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C16189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18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B2058" w:rsidRPr="00C1618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C161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C1618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C16189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C161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41F5D" w:rsidRPr="00C1618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E591C" w:rsidRPr="00C16189" w:rsidRDefault="005E5D96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18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16189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C16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C1618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C16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C1618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C16189" w:rsidRPr="00C16189">
        <w:rPr>
          <w:rFonts w:ascii="TH SarabunPSK" w:hAnsi="TH SarabunPSK" w:cs="TH SarabunPSK" w:hint="cs"/>
          <w:b/>
          <w:bCs/>
          <w:sz w:val="32"/>
          <w:szCs w:val="32"/>
          <w:cs/>
        </w:rPr>
        <w:t>๒๒ มกราคม</w:t>
      </w:r>
      <w:r w:rsidR="004751DE" w:rsidRPr="00C161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C16189" w:rsidRPr="00C1618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1618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923850" w:rsidRPr="00923850" w:rsidTr="007F1D15">
        <w:tc>
          <w:tcPr>
            <w:tcW w:w="1242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 ๔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8F2A3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7"/>
            <w:bookmarkStart w:id="2" w:name="OLE_LINK8"/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๓.๙๐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๓.๕๗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 w:rsidP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๓.๐๔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๐.๙๕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๐.๓๙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8F2A32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3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923850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๒.๖๘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 w:rsidP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FD5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38490B" w:rsidRPr="00923850" w:rsidTr="00406FC7">
        <w:tc>
          <w:tcPr>
            <w:tcW w:w="1242" w:type="dxa"/>
            <w:vAlign w:val="center"/>
          </w:tcPr>
          <w:p w:rsidR="0038490B" w:rsidRPr="00923850" w:rsidRDefault="0038490B" w:rsidP="00BF62D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4" w:name="_Hlk3601106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๖๗๙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๒.๕๔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B" w:rsidRDefault="0038490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bookmarkEnd w:id="1"/>
      <w:bookmarkEnd w:id="2"/>
      <w:bookmarkEnd w:id="4"/>
    </w:tbl>
    <w:p w:rsidR="00E60E40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923850" w:rsidRDefault="00656479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41E262C1" wp14:editId="24F36D4B">
            <wp:simplePos x="0" y="0"/>
            <wp:positionH relativeFrom="column">
              <wp:posOffset>3020060</wp:posOffset>
            </wp:positionH>
            <wp:positionV relativeFrom="paragraph">
              <wp:posOffset>193675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V relativeFrom="margin">
              <wp14:pctHeight>0</wp14:pctHeight>
            </wp14:sizeRelV>
          </wp:anchor>
        </w:drawing>
      </w: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4656" behindDoc="1" locked="0" layoutInCell="1" allowOverlap="1" wp14:anchorId="29B48E4B" wp14:editId="0EC3A7FE">
            <wp:simplePos x="0" y="0"/>
            <wp:positionH relativeFrom="column">
              <wp:posOffset>-22860</wp:posOffset>
            </wp:positionH>
            <wp:positionV relativeFrom="paragraph">
              <wp:posOffset>193675</wp:posOffset>
            </wp:positionV>
            <wp:extent cx="3042920" cy="2084705"/>
            <wp:effectExtent l="0" t="0" r="24130" b="10795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C1" w:rsidRPr="00923850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923850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23850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23850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923850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923850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923850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923850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Default="0065647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656479" w:rsidRDefault="0065647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656479" w:rsidRDefault="0065647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A85CF2" w:rsidRPr="00E60E40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E60E40">
        <w:rPr>
          <w:rFonts w:ascii="TH SarabunPSK" w:hAnsi="TH SarabunPSK" w:cs="TH SarabunPSK"/>
          <w:cs/>
        </w:rPr>
        <w:t xml:space="preserve">รูปที่ </w:t>
      </w:r>
      <w:r w:rsidR="007E6245" w:rsidRPr="00E60E40">
        <w:rPr>
          <w:rFonts w:ascii="TH SarabunPSK" w:hAnsi="TH SarabunPSK" w:cs="TH SarabunPSK"/>
          <w:cs/>
        </w:rPr>
        <w:t>๑๖</w:t>
      </w:r>
      <w:r w:rsidR="00A14BB9" w:rsidRPr="00E60E40">
        <w:rPr>
          <w:rFonts w:ascii="TH SarabunPSK" w:hAnsi="TH SarabunPSK" w:cs="TH SarabunPSK"/>
          <w:cs/>
        </w:rPr>
        <w:t xml:space="preserve"> </w:t>
      </w:r>
      <w:r w:rsidRPr="00E60E40">
        <w:rPr>
          <w:rFonts w:ascii="TH SarabunPSK" w:hAnsi="TH SarabunPSK" w:cs="TH SarabunPSK"/>
          <w:cs/>
        </w:rPr>
        <w:t>อัตราป่วยต่อประชากรแสนคนโรคไข้เลือดออกจังหวัดพระนครศรีอยุธยา ปี ๒๕</w:t>
      </w:r>
      <w:r w:rsidR="00761A7B" w:rsidRPr="00E60E40">
        <w:rPr>
          <w:rFonts w:ascii="TH SarabunPSK" w:hAnsi="TH SarabunPSK" w:cs="TH SarabunPSK"/>
          <w:cs/>
        </w:rPr>
        <w:t>๖</w:t>
      </w:r>
      <w:r w:rsidR="00E60E40" w:rsidRPr="00E60E40">
        <w:rPr>
          <w:rFonts w:ascii="TH SarabunPSK" w:hAnsi="TH SarabunPSK" w:cs="TH SarabunPSK" w:hint="cs"/>
          <w:cs/>
        </w:rPr>
        <w:t>๒</w:t>
      </w:r>
      <w:r w:rsidRPr="00E60E40">
        <w:rPr>
          <w:rFonts w:ascii="TH SarabunPSK" w:hAnsi="TH SarabunPSK" w:cs="TH SarabunPSK"/>
          <w:cs/>
        </w:rPr>
        <w:t xml:space="preserve"> เทียบระดับประเทศ</w:t>
      </w:r>
    </w:p>
    <w:p w:rsidR="00BE3CE3" w:rsidRDefault="00A85CF2" w:rsidP="00656479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60E40">
        <w:rPr>
          <w:rFonts w:ascii="TH SarabunPSK" w:hAnsi="TH SarabunPSK" w:cs="TH SarabunPSK"/>
        </w:rPr>
        <w:t>(</w:t>
      </w:r>
      <w:r w:rsidRPr="00E60E40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E60E40">
        <w:rPr>
          <w:rFonts w:ascii="TH SarabunPSK" w:hAnsi="TH SarabunPSK" w:cs="TH SarabunPSK"/>
          <w:cs/>
        </w:rPr>
        <w:t>วันที่</w:t>
      </w:r>
      <w:r w:rsidR="00A14BB9" w:rsidRPr="00E60E40">
        <w:rPr>
          <w:rFonts w:ascii="TH SarabunPSK" w:hAnsi="TH SarabunPSK" w:cs="TH SarabunPSK"/>
          <w:cs/>
        </w:rPr>
        <w:t xml:space="preserve"> </w:t>
      </w:r>
      <w:r w:rsidR="00E60E40" w:rsidRPr="00E60E40">
        <w:rPr>
          <w:rFonts w:ascii="TH SarabunPSK" w:hAnsi="TH SarabunPSK" w:cs="TH SarabunPSK" w:hint="cs"/>
          <w:cs/>
        </w:rPr>
        <w:t>๒๒</w:t>
      </w:r>
      <w:r w:rsidR="00C1770E" w:rsidRPr="00E60E40">
        <w:rPr>
          <w:rFonts w:ascii="TH SarabunPSK" w:hAnsi="TH SarabunPSK" w:cs="TH SarabunPSK" w:hint="cs"/>
          <w:cs/>
        </w:rPr>
        <w:t xml:space="preserve"> </w:t>
      </w:r>
      <w:r w:rsidR="00E60E40" w:rsidRPr="00E60E40">
        <w:rPr>
          <w:rFonts w:ascii="TH SarabunPSK" w:hAnsi="TH SarabunPSK" w:cs="TH SarabunPSK" w:hint="cs"/>
          <w:cs/>
        </w:rPr>
        <w:t>มกราคม ๒๕๖๒</w:t>
      </w:r>
      <w:r w:rsidRPr="00E60E40">
        <w:rPr>
          <w:rFonts w:ascii="TH SarabunPSK" w:hAnsi="TH SarabunPSK" w:cs="TH SarabunPSK"/>
          <w:cs/>
        </w:rPr>
        <w:t>)</w:t>
      </w: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56479" w:rsidRDefault="00656479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E3CE3" w:rsidRDefault="00BE3CE3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06D18" w:rsidRPr="00E60E40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0E40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สถานการณ์โรคไข้เลือดออก</w:t>
      </w:r>
    </w:p>
    <w:p w:rsidR="00AB5B03" w:rsidRPr="00E60E40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0E40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E60E40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E60E40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E60E40">
        <w:rPr>
          <w:rFonts w:ascii="TH SarabunPSK" w:hAnsi="TH SarabunPSK" w:cs="TH SarabunPSK"/>
          <w:sz w:val="32"/>
          <w:szCs w:val="32"/>
          <w:cs/>
        </w:rPr>
        <w:t>รง.๕๐๖</w:t>
      </w:r>
      <w:r w:rsidR="004124F9" w:rsidRPr="00E60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A02" w:rsidRPr="00E60E40">
        <w:rPr>
          <w:rFonts w:ascii="TH SarabunPSK" w:hAnsi="TH SarabunPSK" w:cs="TH SarabunPSK"/>
          <w:sz w:val="32"/>
          <w:szCs w:val="32"/>
          <w:cs/>
        </w:rPr>
        <w:t>สสจ.พระนครศรีอยุธยา</w:t>
      </w:r>
      <w:r w:rsidRPr="00E60E40">
        <w:rPr>
          <w:rFonts w:ascii="TH SarabunPSK" w:hAnsi="TH SarabunPSK" w:cs="TH SarabunPSK"/>
          <w:sz w:val="32"/>
          <w:szCs w:val="32"/>
          <w:cs/>
        </w:rPr>
        <w:t>)</w:t>
      </w:r>
    </w:p>
    <w:p w:rsidR="00E60E40" w:rsidRPr="00E60E40" w:rsidRDefault="001E4A51" w:rsidP="00E60E4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38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E60E40" w:rsidRPr="00E60E40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 ๑ มกราคม ๒๕๖๒ ถึงวันที่  ๒๕ มกราคม ๒๕๖๒</w:t>
      </w:r>
      <w:r w:rsidR="00E60E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60E40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>ได้รับรายงานผู้ป่วยโรค  ไข้เลือดออกรวม(๒๖</w:t>
      </w:r>
      <w:r w:rsidR="00E60E40" w:rsidRPr="00E60E40">
        <w:rPr>
          <w:rFonts w:ascii="TH SarabunPSK" w:eastAsia="Calibri" w:hAnsi="TH SarabunPSK" w:cs="TH SarabunPSK"/>
          <w:sz w:val="32"/>
          <w:szCs w:val="32"/>
        </w:rPr>
        <w:t>,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E60E40" w:rsidRPr="00E60E40">
        <w:rPr>
          <w:rFonts w:ascii="TH SarabunPSK" w:eastAsia="Calibri" w:hAnsi="TH SarabunPSK" w:cs="TH SarabunPSK"/>
          <w:sz w:val="32"/>
          <w:szCs w:val="32"/>
        </w:rPr>
        <w:t>,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="00E60E40" w:rsidRPr="00E60E40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๖๐ ราย  </w:t>
      </w:r>
      <w:r w:rsidR="00E60E40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คิดเป็นอัตราป่วย  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E60E40" w:rsidRPr="00E60E40">
        <w:rPr>
          <w:rFonts w:ascii="TH SarabunPSK" w:eastAsia="Calibri" w:hAnsi="TH SarabunPSK" w:cs="TH SarabunPSK"/>
          <w:sz w:val="32"/>
          <w:szCs w:val="32"/>
        </w:rPr>
        <w:t>.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>๓๗</w:t>
      </w:r>
      <w:r w:rsidR="00E60E40" w:rsidRPr="00E60E4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60E40" w:rsidRPr="00E60E40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E60E40" w:rsidRDefault="00E60E40" w:rsidP="00E60E4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60E4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60E40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0E40">
        <w:rPr>
          <w:rFonts w:ascii="TH SarabunPSK" w:eastAsia="Calibri" w:hAnsi="TH SarabunPSK" w:cs="TH SarabunPSK"/>
          <w:sz w:val="32"/>
          <w:szCs w:val="32"/>
          <w:cs/>
        </w:rPr>
        <w:t>๓๔</w:t>
      </w:r>
      <w:r w:rsidRPr="00E60E4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60E40">
        <w:rPr>
          <w:rFonts w:ascii="TH SarabunPSK" w:eastAsia="Calibri" w:hAnsi="TH SarabunPSK" w:cs="TH SarabunPSK" w:hint="cs"/>
          <w:sz w:val="32"/>
          <w:szCs w:val="32"/>
          <w:cs/>
        </w:rPr>
        <w:t>ราย  เพศหญิง ๒๖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E60E40">
        <w:rPr>
          <w:rFonts w:ascii="TH SarabunPSK" w:eastAsia="Calibri" w:hAnsi="TH SarabunPSK" w:cs="TH SarabunPSK" w:hint="cs"/>
          <w:sz w:val="32"/>
          <w:szCs w:val="32"/>
          <w:cs/>
        </w:rPr>
        <w:t>อัตราส่วนเพศชาย ต่อ เพศหญิง  เท่ากับ ๑</w:t>
      </w:r>
      <w:r w:rsidRPr="00E60E40">
        <w:rPr>
          <w:rFonts w:ascii="TH SarabunPSK" w:eastAsia="Calibri" w:hAnsi="TH SarabunPSK" w:cs="TH SarabunPSK"/>
          <w:sz w:val="32"/>
          <w:szCs w:val="32"/>
        </w:rPr>
        <w:t>.</w:t>
      </w:r>
      <w:r w:rsidRPr="00E60E40">
        <w:rPr>
          <w:rFonts w:ascii="TH SarabunPSK" w:eastAsia="Calibri" w:hAnsi="TH SarabunPSK" w:cs="TH SarabunPSK" w:hint="cs"/>
          <w:sz w:val="32"/>
          <w:szCs w:val="32"/>
          <w:cs/>
        </w:rPr>
        <w:t>๓๑</w:t>
      </w:r>
      <w:r w:rsidRPr="00E60E40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60E40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00124C" w:rsidRPr="009238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CD2772" w:rsidRPr="00CD2772" w:rsidRDefault="00E60E40" w:rsidP="00CD277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๑๕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๒๓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๐๙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๑๐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-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๘๕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๓๘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๐๖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๕๑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๐๗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>.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๗๑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และ ๐</w:t>
      </w:r>
      <w:r w:rsidR="00CD2772" w:rsidRPr="00CD277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2772" w:rsidRPr="00CD2772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E35662" w:rsidRPr="00923850" w:rsidRDefault="00BE3CE3" w:rsidP="00E60E4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03107F76" wp14:editId="2AF69095">
            <wp:simplePos x="0" y="0"/>
            <wp:positionH relativeFrom="column">
              <wp:posOffset>-8255</wp:posOffset>
            </wp:positionH>
            <wp:positionV relativeFrom="paragraph">
              <wp:posOffset>165100</wp:posOffset>
            </wp:positionV>
            <wp:extent cx="5961380" cy="1850390"/>
            <wp:effectExtent l="0" t="0" r="20320" b="16510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E40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923850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923850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4576" w:rsidRPr="00923850" w:rsidRDefault="00A44576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B16C9" w:rsidRPr="00923850" w:rsidRDefault="002B16C9" w:rsidP="0092653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CC" w:rsidRPr="00923850" w:rsidRDefault="00390429" w:rsidP="0027446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D0987" w:rsidRPr="00923850" w:rsidRDefault="004D098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2F6E" w:rsidRPr="00923850" w:rsidRDefault="00FD2F6E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E152A" w:rsidRPr="00CD2772" w:rsidRDefault="00956386" w:rsidP="00C1770E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CD2772">
        <w:rPr>
          <w:rFonts w:ascii="TH SarabunPSK" w:hAnsi="TH SarabunPSK" w:cs="TH SarabunPSK"/>
          <w:cs/>
        </w:rPr>
        <w:t xml:space="preserve">รูปที่ </w:t>
      </w:r>
      <w:r w:rsidR="007E6245" w:rsidRPr="00CD2772">
        <w:rPr>
          <w:rFonts w:ascii="TH SarabunPSK" w:hAnsi="TH SarabunPSK" w:cs="TH SarabunPSK"/>
          <w:cs/>
        </w:rPr>
        <w:t>๑๗</w:t>
      </w:r>
      <w:r w:rsidR="005B2058" w:rsidRPr="00CD2772">
        <w:rPr>
          <w:rFonts w:ascii="TH SarabunPSK" w:hAnsi="TH SarabunPSK" w:cs="TH SarabunPSK"/>
          <w:cs/>
        </w:rPr>
        <w:t xml:space="preserve"> </w:t>
      </w:r>
      <w:r w:rsidRPr="00CD2772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CD2772">
        <w:rPr>
          <w:rFonts w:ascii="TH SarabunPSK" w:hAnsi="TH SarabunPSK" w:cs="TH SarabunPSK"/>
          <w:cs/>
        </w:rPr>
        <w:t xml:space="preserve"> จังหวัดพระนครศรีอยุธยา ปี ๒๕</w:t>
      </w:r>
      <w:r w:rsidR="00230606" w:rsidRPr="00CD2772">
        <w:rPr>
          <w:rFonts w:ascii="TH SarabunPSK" w:hAnsi="TH SarabunPSK" w:cs="TH SarabunPSK"/>
          <w:cs/>
        </w:rPr>
        <w:t>๖</w:t>
      </w:r>
      <w:r w:rsidR="00CD2772">
        <w:rPr>
          <w:rFonts w:ascii="TH SarabunPSK" w:hAnsi="TH SarabunPSK" w:cs="TH SarabunPSK" w:hint="cs"/>
          <w:cs/>
        </w:rPr>
        <w:t>๒</w:t>
      </w:r>
    </w:p>
    <w:p w:rsidR="004E3DA5" w:rsidRPr="00923850" w:rsidRDefault="004E3DA5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23850" w:rsidRDefault="00690740" w:rsidP="00C626E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CD277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2E152A" w:rsidRPr="00CD2772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215A9" w:rsidRPr="00CD2772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7215A9" w:rsidRPr="00CD2772">
        <w:rPr>
          <w:rFonts w:ascii="TH SarabunPSK" w:hAnsi="TH SarabunPSK" w:cs="TH SarabunPSK"/>
          <w:sz w:val="32"/>
          <w:szCs w:val="32"/>
          <w:cs/>
        </w:rPr>
        <w:t>ค่ามัธยฐาน</w:t>
      </w:r>
      <w:r w:rsidR="00E356CC" w:rsidRPr="00CD2772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2E152A" w:rsidRPr="00CD2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772" w:rsidRPr="00CD2772">
        <w:rPr>
          <w:rFonts w:ascii="TH SarabunPSK" w:hAnsi="TH SarabunPSK" w:cs="TH SarabunPSK" w:hint="cs"/>
          <w:sz w:val="32"/>
          <w:szCs w:val="32"/>
          <w:cs/>
        </w:rPr>
        <w:t>๒.๘๕</w:t>
      </w:r>
      <w:r w:rsidR="002E152A" w:rsidRPr="00CD2772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54066" w:rsidRPr="00CD2772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CD277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30606" w:rsidRPr="00CD2772">
        <w:rPr>
          <w:rFonts w:ascii="TH SarabunPSK" w:hAnsi="TH SarabunPSK" w:cs="TH SarabunPSK"/>
          <w:sz w:val="32"/>
          <w:szCs w:val="32"/>
          <w:cs/>
        </w:rPr>
        <w:t>เดือน</w:t>
      </w:r>
      <w:r w:rsidR="001D7C0F" w:rsidRPr="00CD2772">
        <w:rPr>
          <w:rFonts w:ascii="TH SarabunPSK" w:hAnsi="TH SarabunPSK" w:cs="TH SarabunPSK"/>
          <w:sz w:val="32"/>
          <w:szCs w:val="32"/>
          <w:cs/>
        </w:rPr>
        <w:t xml:space="preserve">เดือน  มกราคม  </w:t>
      </w:r>
      <w:r w:rsidR="00CD2772" w:rsidRPr="00CD2772">
        <w:rPr>
          <w:rFonts w:ascii="TH SarabunPSK" w:hAnsi="TH SarabunPSK" w:cs="TH SarabunPSK" w:hint="cs"/>
          <w:sz w:val="32"/>
          <w:szCs w:val="32"/>
          <w:cs/>
        </w:rPr>
        <w:t>๖</w:t>
      </w:r>
      <w:r w:rsidR="001D7C0F" w:rsidRPr="00CD2772">
        <w:rPr>
          <w:rFonts w:ascii="TH SarabunPSK" w:hAnsi="TH SarabunPSK" w:cs="TH SarabunPSK"/>
          <w:sz w:val="32"/>
          <w:szCs w:val="32"/>
          <w:cs/>
        </w:rPr>
        <w:t xml:space="preserve">๐ ราย </w:t>
      </w:r>
    </w:p>
    <w:p w:rsidR="00956386" w:rsidRPr="00923850" w:rsidRDefault="00CD2772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50157F3E" wp14:editId="63BF5991">
            <wp:simplePos x="0" y="0"/>
            <wp:positionH relativeFrom="column">
              <wp:posOffset>-44552</wp:posOffset>
            </wp:positionH>
            <wp:positionV relativeFrom="paragraph">
              <wp:posOffset>100533</wp:posOffset>
            </wp:positionV>
            <wp:extent cx="6035040" cy="1587399"/>
            <wp:effectExtent l="0" t="0" r="22860" b="1333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923850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23850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23850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923850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923850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923850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923850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923850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923850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923850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CD2772" w:rsidRDefault="00BE3CE3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923850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3EDC0D08" wp14:editId="1AECC154">
            <wp:simplePos x="0" y="0"/>
            <wp:positionH relativeFrom="column">
              <wp:posOffset>-7976</wp:posOffset>
            </wp:positionH>
            <wp:positionV relativeFrom="paragraph">
              <wp:posOffset>349784</wp:posOffset>
            </wp:positionV>
            <wp:extent cx="6078932" cy="1704442"/>
            <wp:effectExtent l="0" t="0" r="17145" b="1016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D9C" w:rsidRPr="00CD2772">
        <w:rPr>
          <w:rFonts w:ascii="TH SarabunPSK" w:hAnsi="TH SarabunPSK" w:cs="TH SarabunPSK"/>
          <w:cs/>
        </w:rPr>
        <w:t xml:space="preserve">รูปที่ </w:t>
      </w:r>
      <w:r w:rsidR="007E6245" w:rsidRPr="00CD2772">
        <w:rPr>
          <w:rFonts w:ascii="TH SarabunPSK" w:hAnsi="TH SarabunPSK" w:cs="TH SarabunPSK"/>
          <w:cs/>
        </w:rPr>
        <w:t>๑๘</w:t>
      </w:r>
      <w:r w:rsidR="005B2058" w:rsidRPr="00CD2772">
        <w:rPr>
          <w:rFonts w:ascii="TH SarabunPSK" w:hAnsi="TH SarabunPSK" w:cs="TH SarabunPSK"/>
          <w:cs/>
        </w:rPr>
        <w:t xml:space="preserve"> </w:t>
      </w:r>
      <w:r w:rsidR="00F54D9C" w:rsidRPr="00CD2772">
        <w:rPr>
          <w:rFonts w:ascii="TH SarabunPSK" w:hAnsi="TH SarabunPSK" w:cs="TH SarabunPSK"/>
          <w:cs/>
        </w:rPr>
        <w:t>จำนวนผู้ป่วยโรคไข้เลือดออกจำแนกรายเดือ</w:t>
      </w:r>
      <w:r w:rsidR="007A4710" w:rsidRPr="00CD2772">
        <w:rPr>
          <w:rFonts w:ascii="TH SarabunPSK" w:hAnsi="TH SarabunPSK" w:cs="TH SarabunPSK"/>
          <w:cs/>
        </w:rPr>
        <w:t>น จังหวัดพระนครศรีอยุธยา ปี ๒๕</w:t>
      </w:r>
      <w:r w:rsidR="008C19BF" w:rsidRPr="00CD2772">
        <w:rPr>
          <w:rFonts w:ascii="TH SarabunPSK" w:hAnsi="TH SarabunPSK" w:cs="TH SarabunPSK"/>
          <w:cs/>
        </w:rPr>
        <w:t>๖</w:t>
      </w:r>
      <w:r w:rsidR="00CD2772" w:rsidRPr="00CD2772">
        <w:rPr>
          <w:rFonts w:ascii="TH SarabunPSK" w:hAnsi="TH SarabunPSK" w:cs="TH SarabunPSK" w:hint="cs"/>
          <w:cs/>
        </w:rPr>
        <w:t>๒</w:t>
      </w:r>
      <w:r w:rsidR="00F54D9C" w:rsidRPr="00CD2772">
        <w:rPr>
          <w:rFonts w:ascii="TH SarabunPSK" w:hAnsi="TH SarabunPSK" w:cs="TH SarabunPSK"/>
          <w:cs/>
        </w:rPr>
        <w:t xml:space="preserve"> เปรียบเทียบ</w:t>
      </w:r>
      <w:r w:rsidR="006710CB" w:rsidRPr="00CD2772">
        <w:rPr>
          <w:rFonts w:ascii="TH SarabunPSK" w:hAnsi="TH SarabunPSK" w:cs="TH SarabunPSK" w:hint="cs"/>
          <w:cs/>
        </w:rPr>
        <w:t xml:space="preserve"> </w:t>
      </w:r>
      <w:r w:rsidR="00F54D9C" w:rsidRPr="00CD2772">
        <w:rPr>
          <w:rFonts w:ascii="TH SarabunPSK" w:hAnsi="TH SarabunPSK" w:cs="TH SarabunPSK"/>
          <w:cs/>
        </w:rPr>
        <w:t>ค่</w:t>
      </w:r>
      <w:r w:rsidR="007A4710" w:rsidRPr="00CD2772">
        <w:rPr>
          <w:rFonts w:ascii="TH SarabunPSK" w:hAnsi="TH SarabunPSK" w:cs="TH SarabunPSK"/>
          <w:cs/>
        </w:rPr>
        <w:t xml:space="preserve">ามัธยฐาน </w:t>
      </w:r>
      <w:r w:rsidR="002A224F" w:rsidRPr="00CD2772">
        <w:rPr>
          <w:rFonts w:ascii="TH SarabunPSK" w:hAnsi="TH SarabunPSK" w:cs="TH SarabunPSK" w:hint="cs"/>
          <w:cs/>
        </w:rPr>
        <w:t xml:space="preserve">  </w:t>
      </w:r>
      <w:r w:rsidR="007A4710" w:rsidRPr="00CD2772">
        <w:rPr>
          <w:rFonts w:ascii="TH SarabunPSK" w:hAnsi="TH SarabunPSK" w:cs="TH SarabunPSK"/>
          <w:cs/>
        </w:rPr>
        <w:t>๕ ปีย้อนหลัง</w:t>
      </w:r>
    </w:p>
    <w:p w:rsidR="00A37CC9" w:rsidRPr="00923850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23850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23850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923850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923850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923850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923850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23850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923850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37CC9" w:rsidRPr="00A94D09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94D09">
        <w:rPr>
          <w:rFonts w:ascii="TH SarabunPSK" w:hAnsi="TH SarabunPSK" w:cs="TH SarabunPSK"/>
          <w:cs/>
        </w:rPr>
        <w:t xml:space="preserve">รูปที่ </w:t>
      </w:r>
      <w:r w:rsidR="007E6245" w:rsidRPr="00A94D09">
        <w:rPr>
          <w:rFonts w:ascii="TH SarabunPSK" w:hAnsi="TH SarabunPSK" w:cs="TH SarabunPSK"/>
          <w:cs/>
        </w:rPr>
        <w:t>๑๙</w:t>
      </w:r>
      <w:r w:rsidR="005B2058" w:rsidRPr="00A94D09">
        <w:rPr>
          <w:rFonts w:ascii="TH SarabunPSK" w:hAnsi="TH SarabunPSK" w:cs="TH SarabunPSK"/>
          <w:cs/>
        </w:rPr>
        <w:t xml:space="preserve"> </w:t>
      </w:r>
      <w:r w:rsidRPr="00A94D09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A94D09">
        <w:rPr>
          <w:rFonts w:ascii="TH SarabunPSK" w:hAnsi="TH SarabunPSK" w:cs="TH SarabunPSK"/>
          <w:cs/>
        </w:rPr>
        <w:t>์ จังหวัดพระนครศรีอยุธยา ปี ๒๕</w:t>
      </w:r>
      <w:r w:rsidR="00747601" w:rsidRPr="00A94D09">
        <w:rPr>
          <w:rFonts w:ascii="TH SarabunPSK" w:hAnsi="TH SarabunPSK" w:cs="TH SarabunPSK"/>
          <w:cs/>
        </w:rPr>
        <w:t>๖</w:t>
      </w:r>
      <w:r w:rsidR="00A94D09" w:rsidRPr="00A94D09">
        <w:rPr>
          <w:rFonts w:ascii="TH SarabunPSK" w:hAnsi="TH SarabunPSK" w:cs="TH SarabunPSK" w:hint="cs"/>
          <w:cs/>
        </w:rPr>
        <w:t>๒</w:t>
      </w:r>
      <w:r w:rsidRPr="00A94D09">
        <w:rPr>
          <w:rFonts w:ascii="TH SarabunPSK" w:hAnsi="TH SarabunPSK" w:cs="TH SarabunPSK"/>
          <w:cs/>
        </w:rPr>
        <w:t xml:space="preserve"> เปรียบเทียบ</w:t>
      </w:r>
      <w:r w:rsidR="00773586" w:rsidRPr="00A94D09">
        <w:rPr>
          <w:rFonts w:ascii="TH SarabunPSK" w:hAnsi="TH SarabunPSK" w:cs="TH SarabunPSK" w:hint="cs"/>
          <w:cs/>
        </w:rPr>
        <w:t xml:space="preserve"> </w:t>
      </w:r>
      <w:r w:rsidRPr="00A94D09">
        <w:rPr>
          <w:rFonts w:ascii="TH SarabunPSK" w:hAnsi="TH SarabunPSK" w:cs="TH SarabunPSK"/>
          <w:cs/>
        </w:rPr>
        <w:t xml:space="preserve">มัธยฐานรายสัปดาห์ </w:t>
      </w:r>
    </w:p>
    <w:p w:rsidR="00A94D09" w:rsidRDefault="005318B8" w:rsidP="00BE3CE3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A94D09" w:rsidRPr="00A94D09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ผู้ป่วยเข้ารับการรักษาที่ โรงพยาบาลศูนย์เท่ากับ ๓๒ ราย โรงพยาบาลทั่วไป  เท่ากับ ๑๒ ราย  โรงพยาบาลชุมชน  เท่ากับ ๕ ราย  คลินิก โรงพยาบาลเอกชน  เท่ากับ ๑๑ ราย</w:t>
      </w:r>
    </w:p>
    <w:p w:rsidR="00BA1F19" w:rsidRPr="00BA1F19" w:rsidRDefault="00595A1C" w:rsidP="00BA1F1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385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อำเภอพระนครศรีอยุธยา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ผักไห่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๐๙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๘๔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BA1F19" w:rsidRPr="00BA1F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A5F8C" w:rsidRPr="00BA1F19" w:rsidRDefault="00BE3CE3" w:rsidP="00A94D09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07C169B1" wp14:editId="22006B4B">
            <wp:simplePos x="0" y="0"/>
            <wp:positionH relativeFrom="column">
              <wp:posOffset>-660</wp:posOffset>
            </wp:positionH>
            <wp:positionV relativeFrom="paragraph">
              <wp:posOffset>60020</wp:posOffset>
            </wp:positionV>
            <wp:extent cx="5852160" cy="2084832"/>
            <wp:effectExtent l="0" t="0" r="15240" b="1079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703" w:rsidRPr="00923850" w:rsidRDefault="00BD4703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B5C3A" w:rsidRPr="00923850" w:rsidRDefault="00AB5C3A" w:rsidP="002D4748">
      <w:pPr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20602" w:rsidRPr="00923850" w:rsidRDefault="0082060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923850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5D48BA" w:rsidRPr="00923850" w:rsidRDefault="005D48BA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DF1770" w:rsidRPr="00923850" w:rsidRDefault="00DF1770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864B5" w:rsidRPr="00923850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8557B5" w:rsidRPr="00923850" w:rsidRDefault="008557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5318B8" w:rsidRPr="00923850" w:rsidRDefault="005318B8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443980" w:rsidRPr="00A04537" w:rsidRDefault="00443980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A44576" w:rsidRPr="00A04537" w:rsidRDefault="00EE1EFD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A04537">
        <w:rPr>
          <w:rFonts w:ascii="TH SarabunPSK" w:hAnsi="TH SarabunPSK" w:cs="TH SarabunPSK"/>
          <w:cs/>
        </w:rPr>
        <w:t xml:space="preserve">รูปที่ </w:t>
      </w:r>
      <w:r w:rsidR="007E6245" w:rsidRPr="00A04537">
        <w:rPr>
          <w:rFonts w:ascii="TH SarabunPSK" w:hAnsi="TH SarabunPSK" w:cs="TH SarabunPSK"/>
          <w:cs/>
        </w:rPr>
        <w:t>๒๐</w:t>
      </w:r>
      <w:r w:rsidR="005B2058" w:rsidRPr="00A04537">
        <w:rPr>
          <w:rFonts w:ascii="TH SarabunPSK" w:hAnsi="TH SarabunPSK" w:cs="TH SarabunPSK"/>
          <w:cs/>
        </w:rPr>
        <w:t xml:space="preserve"> </w:t>
      </w:r>
      <w:r w:rsidRPr="00A04537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A04537">
        <w:rPr>
          <w:rFonts w:ascii="TH SarabunPSK" w:hAnsi="TH SarabunPSK" w:cs="TH SarabunPSK"/>
          <w:cs/>
        </w:rPr>
        <w:t>ปี ๒๕</w:t>
      </w:r>
      <w:r w:rsidR="00C37AB0" w:rsidRPr="00A04537">
        <w:rPr>
          <w:rFonts w:ascii="TH SarabunPSK" w:hAnsi="TH SarabunPSK" w:cs="TH SarabunPSK"/>
          <w:cs/>
        </w:rPr>
        <w:t>๖</w:t>
      </w:r>
      <w:r w:rsidR="00A04537">
        <w:rPr>
          <w:rFonts w:ascii="TH SarabunPSK" w:hAnsi="TH SarabunPSK" w:cs="TH SarabunPSK" w:hint="cs"/>
          <w:cs/>
        </w:rPr>
        <w:t>๒</w:t>
      </w:r>
      <w:r w:rsidR="00A04537" w:rsidRPr="00A04537">
        <w:rPr>
          <w:rFonts w:ascii="TH SarabunPSK" w:hAnsi="TH SarabunPSK" w:cs="TH SarabunPSK" w:hint="cs"/>
          <w:cs/>
        </w:rPr>
        <w:t xml:space="preserve"> </w:t>
      </w:r>
      <w:r w:rsidRPr="00A04537">
        <w:rPr>
          <w:rFonts w:ascii="TH SarabunPSK" w:hAnsi="TH SarabunPSK" w:cs="TH SarabunPSK"/>
          <w:cs/>
        </w:rPr>
        <w:t>เทียบค่ามัธยฐานอัตราป่วย ๕ ปี ย้อนหลัง</w:t>
      </w:r>
    </w:p>
    <w:p w:rsidR="00443980" w:rsidRPr="00923850" w:rsidRDefault="00443980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923850" w:rsidRDefault="00AA1AC4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BE3CE3" w:rsidRDefault="00BE3CE3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</w:rPr>
      </w:pPr>
    </w:p>
    <w:p w:rsidR="00AA1AC4" w:rsidRPr="00A71F99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</w:rPr>
      </w:pPr>
      <w:r w:rsidRPr="00A71F99">
        <w:rPr>
          <w:rFonts w:ascii="TH SarabunPSK" w:hAnsi="TH SarabunPSK" w:cs="TH SarabunPSK"/>
          <w:b/>
          <w:bCs/>
          <w:cs/>
        </w:rPr>
        <w:lastRenderedPageBreak/>
        <w:t>ข้อมูลสำหรับการเฝ้าระวังในจังหวัดพระนครศรีอยุธยา (รง.๕๐๖)</w:t>
      </w:r>
    </w:p>
    <w:p w:rsidR="002312C8" w:rsidRPr="00A71F99" w:rsidRDefault="00AA1AC4" w:rsidP="002312C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1F99">
        <w:rPr>
          <w:rFonts w:ascii="TH SarabunPSK" w:hAnsi="TH SarabunPSK" w:cs="TH SarabunPSK"/>
          <w:cs/>
        </w:rPr>
        <w:tab/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๒๑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อ.บางไทร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อ.บางบาล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อ.ผักไห่ </w:t>
      </w:r>
      <w:r w:rsidR="00CF6C79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อ.ภาชี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หมู่อ.มหาราช </w:t>
      </w:r>
      <w:r w:rsidR="00A71F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71F99" w:rsidRPr="00A71F99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A71F99" w:rsidRPr="00A71F99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E40926" w:rsidRDefault="00E40926" w:rsidP="00E40926">
      <w:pPr>
        <w:jc w:val="thaiDistribute"/>
        <w:rPr>
          <w:rFonts w:ascii="TH SarabunPSK" w:hAnsi="TH SarabunPSK" w:cs="TH SarabunPSK"/>
          <w:b/>
          <w:bCs/>
        </w:rPr>
      </w:pPr>
    </w:p>
    <w:p w:rsidR="00917E51" w:rsidRPr="00E40926" w:rsidRDefault="00AA1AC4" w:rsidP="00E40926">
      <w:pPr>
        <w:jc w:val="thaiDistribute"/>
        <w:rPr>
          <w:rFonts w:ascii="TH SarabunPSK" w:eastAsia="Times New Roman" w:hAnsi="TH SarabunPSK" w:cs="TH SarabunPSK"/>
          <w:b/>
          <w:bCs/>
        </w:rPr>
      </w:pPr>
      <w:r w:rsidRPr="00E40926">
        <w:rPr>
          <w:rFonts w:ascii="TH SarabunPSK" w:hAnsi="TH SarabunPSK" w:cs="TH SarabunPSK"/>
          <w:b/>
          <w:bCs/>
          <w:cs/>
        </w:rPr>
        <w:t>ตารางที่ ๖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43"/>
        <w:tblW w:w="9416" w:type="dxa"/>
        <w:tblLook w:val="04A0" w:firstRow="1" w:lastRow="0" w:firstColumn="1" w:lastColumn="0" w:noHBand="0" w:noVBand="1"/>
      </w:tblPr>
      <w:tblGrid>
        <w:gridCol w:w="2269"/>
        <w:gridCol w:w="2155"/>
        <w:gridCol w:w="567"/>
        <w:gridCol w:w="1108"/>
        <w:gridCol w:w="856"/>
        <w:gridCol w:w="727"/>
        <w:gridCol w:w="1498"/>
        <w:gridCol w:w="236"/>
      </w:tblGrid>
      <w:tr w:rsidR="00E40926" w:rsidRPr="00E40926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E40926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_Hlk491561324"/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E40926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E40926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C4" w:rsidRPr="00E40926" w:rsidRDefault="00AA1AC4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OLE_LINK5"/>
            <w:bookmarkStart w:id="7" w:name="OLE_LINK6"/>
            <w:bookmarkStart w:id="8" w:name="OLE_LINK9"/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  <w:bookmarkEnd w:id="6"/>
            <w:bookmarkEnd w:id="7"/>
            <w:bookmarkEnd w:id="8"/>
          </w:p>
        </w:tc>
      </w:tr>
      <w:tr w:rsidR="00E40926" w:rsidRPr="00E40926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79" w:rsidRPr="00E40926" w:rsidRDefault="00CF6C79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9" w:name="_Hlk491561359"/>
            <w:bookmarkEnd w:id="5"/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79" w:rsidRPr="00E40926" w:rsidRDefault="00CF6C79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79" w:rsidRPr="00E40926" w:rsidRDefault="00CF6C79" w:rsidP="0083720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ผลรวมทั้งหมด</w:t>
            </w:r>
          </w:p>
        </w:tc>
      </w:tr>
      <w:bookmarkEnd w:id="9"/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เกาะเรียน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เกาะเรียน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๐๗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คลองตะเคียน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คลองตะเคียน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บ้านป้อม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บ้านใหม่อยุธยา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ไผ่ลิง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ลุมพลี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ลุมพลี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หันตรา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หนองขนาก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นครหลวง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คลองสะแก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แคตก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ช่างเหล็ก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บางไทร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ราชคราม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บ้านคลัง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พระขาว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พระขาว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บางบาล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วัดตะกู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ขนอนหลวง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40926" w:rsidRPr="00923850" w:rsidTr="005140FB">
        <w:trPr>
          <w:gridAfter w:val="1"/>
          <w:wAfter w:w="236" w:type="dxa"/>
          <w:trHeight w:val="300"/>
          <w:tblHeader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26" w:rsidRPr="00E40926" w:rsidRDefault="00E40926" w:rsidP="00E40926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อำเภอ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26" w:rsidRPr="00E40926" w:rsidRDefault="00E40926" w:rsidP="00E40926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26" w:rsidRPr="00E40926" w:rsidRDefault="00E40926" w:rsidP="00E40926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9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สัปดาห์ระบาด</w:t>
            </w:r>
          </w:p>
        </w:tc>
      </w:tr>
      <w:tr w:rsidR="00E40926" w:rsidRPr="00923850" w:rsidTr="005140FB">
        <w:trPr>
          <w:gridAfter w:val="1"/>
          <w:wAfter w:w="236" w:type="dxa"/>
          <w:trHeight w:val="300"/>
          <w:tblHeader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26" w:rsidRPr="00E40926" w:rsidRDefault="00E40926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ผลรวมทั้งหมด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ทับน้ำ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กุฎี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บ้านแค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บ้านใหญ่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ลาดชิด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ลาดชิด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ภาชี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ระโสม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ลาดบัวหลวง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พระยาบันลือ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บ้านแถว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สามกอ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๐๒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คานหาม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โพสาวหาญ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ท่าตอ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บางนา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gridAfter w:val="1"/>
          <w:wAfter w:w="236" w:type="dxa"/>
          <w:trHeight w:val="30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มหาราช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F6C79" w:rsidRPr="00923850" w:rsidTr="00E40926">
        <w:trPr>
          <w:trHeight w:val="300"/>
          <w:tblHeader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79" w:rsidRPr="00E40926" w:rsidRDefault="00CF6C79" w:rsidP="00701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79" w:rsidRPr="00E40926" w:rsidRDefault="00CF6C79" w:rsidP="00701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79" w:rsidRPr="00E40926" w:rsidRDefault="00CF6C79" w:rsidP="00E40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236" w:type="dxa"/>
            <w:vAlign w:val="center"/>
          </w:tcPr>
          <w:p w:rsidR="00CF6C79" w:rsidRPr="00923850" w:rsidRDefault="00CF6C79" w:rsidP="00701DCB">
            <w:pPr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57A38" w:rsidRPr="00E40926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926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E40926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92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การวิเคราะห์ข้อมูลทางระบาดวิทยาในภาพรวมของระดับพื้นที่ ควรมีการดำเนินการทั้งในระดับหมู่บ้าน ตําบลอําเภอ และจังหวัด ให้ลําดับความสําคัญของปัญหาและประเมินความเสี่ยงในระดับพื้นที่ เพื่อให้สามารถวางแผน กําหนดมาตรการ และการใช้ทรัพยากรได้อย่างมีประสิทธิภาพและทันเวลา</w:t>
      </w:r>
    </w:p>
    <w:p w:rsidR="00A57A38" w:rsidRPr="00E40926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ทั้งภายในบ้านและรอบบ้านช่วงเวลาสำคัญที่ควรดําเนินการคือช่วงเดือน มกราคม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โดยทุกพื้นที่ควรเน้นดําเนินการตามมาตรการดังกล่าวอย่างต่อเนื่อง</w:t>
      </w:r>
    </w:p>
    <w:p w:rsidR="00A57A38" w:rsidRPr="00E40926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การควบคุมการระบาด โดยการให้ความสําคัญต่อผู้ป่วยทุกราย แม้ว่าเป็นรายที่สงสัย หรือเกิดโรคนอกช่วงฤดูการระบาด โดยต้องดําเนินการควบคุมลูกน้ำยุงลายและยุงตัวเต็มวัยพร้อมกัน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</w:rPr>
        <w:t>SRRT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(กรณีอำเภอเดียวกัน)และให้แจ้งสำนักงานสาธารณสุขจังหวัดทราบภายใน ๒๔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CA5B94" w:rsidRPr="00E40926" w:rsidRDefault="00A57A38" w:rsidP="00912642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</w:rPr>
        <w:t xml:space="preserve">SRRT </w:t>
      </w:r>
      <w:r w:rsidRPr="00E4092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CA5B94" w:rsidRPr="00923850" w:rsidRDefault="00CA5B94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312C8" w:rsidRPr="00923850" w:rsidRDefault="002312C8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7F27BD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F27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7F27BD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5B2058"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สถานการณ์โรคมือเท้าปากในพื้นที่เขตสุขภาพที่ ๔ </w:t>
      </w:r>
    </w:p>
    <w:p w:rsidR="00CB3055" w:rsidRPr="007F27BD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ข้อมูลจากสำนักระบาดวิทยา ณ วันที่ </w:t>
      </w:r>
      <w:r w:rsidR="006C5A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๒๒</w:t>
      </w:r>
      <w:r w:rsidR="00386C6C" w:rsidRPr="007F27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F27BD" w:rsidRPr="007F27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มกราคม</w:t>
      </w:r>
      <w:r w:rsidR="00840F78"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6C5A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F27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7F27BD" w:rsidRPr="007F27BD" w:rsidTr="00046848">
        <w:tc>
          <w:tcPr>
            <w:tcW w:w="1242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 ๔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รวมป่วย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อัตราป่วย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รวมตาย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</w:p>
          <w:p w:rsidR="00CB3055" w:rsidRPr="007F27BD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ต่อแสน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๓.๗๐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๑.๙๐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๑.๔๒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๐.๔๑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7F27BD" w:rsidTr="00287A84">
        <w:tc>
          <w:tcPr>
            <w:tcW w:w="1242" w:type="dxa"/>
          </w:tcPr>
          <w:p w:rsidR="007F27BD" w:rsidRPr="007F27BD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Pr="007F27BD" w:rsidRDefault="007F27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Pr="007F27BD" w:rsidRDefault="007F27B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27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๐.๐๐</w:t>
            </w:r>
          </w:p>
        </w:tc>
      </w:tr>
      <w:tr w:rsidR="007F27BD" w:rsidRPr="00923850" w:rsidTr="00287A84">
        <w:tc>
          <w:tcPr>
            <w:tcW w:w="1242" w:type="dxa"/>
          </w:tcPr>
          <w:p w:rsidR="007F27BD" w:rsidRPr="00923850" w:rsidRDefault="007F27BD" w:rsidP="00287A84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Default="007F27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Default="007F27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7F27BD" w:rsidRPr="00923850" w:rsidTr="00287A84">
        <w:tc>
          <w:tcPr>
            <w:tcW w:w="1242" w:type="dxa"/>
          </w:tcPr>
          <w:p w:rsidR="007F27BD" w:rsidRPr="00923850" w:rsidRDefault="007F27BD" w:rsidP="00287A84">
            <w:pPr>
              <w:spacing w:before="6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BD" w:rsidRDefault="007F27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๒.๒๔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7BD" w:rsidRDefault="007F27B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923850" w:rsidRDefault="007C2688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0520D45F" wp14:editId="577FF5DC">
            <wp:simplePos x="0" y="0"/>
            <wp:positionH relativeFrom="column">
              <wp:posOffset>-12065</wp:posOffset>
            </wp:positionH>
            <wp:positionV relativeFrom="paragraph">
              <wp:posOffset>174625</wp:posOffset>
            </wp:positionV>
            <wp:extent cx="5900420" cy="2233930"/>
            <wp:effectExtent l="0" t="0" r="24130" b="1397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055" w:rsidRPr="00923850" w:rsidRDefault="00CB305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23850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23850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923850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23850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923850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923850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</w:rPr>
        <w:tab/>
      </w:r>
      <w:r w:rsidRPr="0092385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923850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23850" w:rsidRDefault="007C2688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6307DF59" wp14:editId="40103EC9">
            <wp:simplePos x="0" y="0"/>
            <wp:positionH relativeFrom="column">
              <wp:posOffset>-11909</wp:posOffset>
            </wp:positionH>
            <wp:positionV relativeFrom="paragraph">
              <wp:posOffset>-1773</wp:posOffset>
            </wp:positionV>
            <wp:extent cx="5900468" cy="2173856"/>
            <wp:effectExtent l="0" t="0" r="24130" b="1714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923850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923850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923850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923850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23850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923850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923850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923850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923850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6C5A1B" w:rsidRDefault="007C2688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:rsidR="007C2688" w:rsidRPr="006C5A1B" w:rsidRDefault="007C2688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</w:p>
    <w:p w:rsidR="00CB3055" w:rsidRPr="006C5A1B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</w:rPr>
      </w:pPr>
      <w:r w:rsidRPr="006C5A1B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5B2058" w:rsidRPr="006C5A1B">
        <w:rPr>
          <w:rFonts w:ascii="TH SarabunPSK" w:hAnsi="TH SarabunPSK" w:cs="TH SarabunPSK"/>
          <w:color w:val="000000" w:themeColor="text1"/>
          <w:cs/>
        </w:rPr>
        <w:t>๒๑</w:t>
      </w:r>
      <w:r w:rsidRPr="006C5A1B">
        <w:rPr>
          <w:rFonts w:ascii="TH SarabunPSK" w:hAnsi="TH SarabunPSK" w:cs="TH SarabunPSK"/>
          <w:color w:val="000000" w:themeColor="text1"/>
          <w:cs/>
        </w:rPr>
        <w:t xml:space="preserve"> อัตราป่วยต่อประชากรแสนคนโรคมือเท้าปากจังหวัดพระนครศรีอยุธยา ปี ๒๕</w:t>
      </w:r>
      <w:r w:rsidR="007C2688" w:rsidRPr="006C5A1B">
        <w:rPr>
          <w:rFonts w:ascii="TH SarabunPSK" w:hAnsi="TH SarabunPSK" w:cs="TH SarabunPSK" w:hint="cs"/>
          <w:color w:val="000000" w:themeColor="text1"/>
          <w:cs/>
        </w:rPr>
        <w:t>๖</w:t>
      </w:r>
      <w:r w:rsidR="006C5A1B">
        <w:rPr>
          <w:rFonts w:ascii="TH SarabunPSK" w:hAnsi="TH SarabunPSK" w:cs="TH SarabunPSK"/>
          <w:color w:val="000000" w:themeColor="text1"/>
          <w:cs/>
        </w:rPr>
        <w:t>๒</w:t>
      </w:r>
      <w:r w:rsidRPr="006C5A1B">
        <w:rPr>
          <w:rFonts w:ascii="TH SarabunPSK" w:hAnsi="TH SarabunPSK" w:cs="TH SarabunPSK"/>
          <w:color w:val="000000" w:themeColor="text1"/>
          <w:cs/>
        </w:rPr>
        <w:t xml:space="preserve"> เทียบระดับประเทศ</w:t>
      </w:r>
    </w:p>
    <w:p w:rsidR="008F3A40" w:rsidRPr="006C5A1B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5A1B">
        <w:rPr>
          <w:rFonts w:ascii="TH SarabunPSK" w:hAnsi="TH SarabunPSK" w:cs="TH SarabunPSK"/>
          <w:color w:val="000000" w:themeColor="text1"/>
        </w:rPr>
        <w:t xml:space="preserve"> (</w:t>
      </w:r>
      <w:r w:rsidRPr="006C5A1B">
        <w:rPr>
          <w:rFonts w:ascii="TH SarabunPSK" w:hAnsi="TH SarabunPSK" w:cs="TH SarabunPSK"/>
          <w:color w:val="000000" w:themeColor="text1"/>
          <w:cs/>
        </w:rPr>
        <w:t>ข้อมูลจากสำนักระบาดวิทยา ณ วันที่</w:t>
      </w:r>
      <w:r w:rsidR="007C2688" w:rsidRPr="006C5A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C5A1B">
        <w:rPr>
          <w:rFonts w:ascii="TH SarabunPSK" w:hAnsi="TH SarabunPSK" w:cs="TH SarabunPSK"/>
          <w:color w:val="000000" w:themeColor="text1"/>
          <w:cs/>
        </w:rPr>
        <w:t>๒๒</w:t>
      </w:r>
      <w:r w:rsidR="00B7560B" w:rsidRPr="006C5A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C5A1B" w:rsidRPr="006C5A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มกราคม</w:t>
      </w:r>
      <w:r w:rsidR="00B7560B" w:rsidRPr="006C5A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๒๕๖</w:t>
      </w:r>
      <w:r w:rsidR="006C5A1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  <w:r w:rsidR="00CE7F49" w:rsidRPr="006C5A1B">
        <w:rPr>
          <w:rFonts w:ascii="TH SarabunPSK" w:hAnsi="TH SarabunPSK" w:cs="TH SarabunPSK"/>
          <w:color w:val="000000" w:themeColor="text1"/>
          <w:cs/>
        </w:rPr>
        <w:t>)</w:t>
      </w:r>
    </w:p>
    <w:p w:rsidR="007C2688" w:rsidRPr="00923850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923850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923850" w:rsidRDefault="007C2688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483F91" w:rsidRPr="00923850" w:rsidRDefault="00483F91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730E0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สถานการณ์โรคมือเท้าปาก</w:t>
      </w:r>
    </w:p>
    <w:p w:rsidR="008765B1" w:rsidRPr="00E730E0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(จาก รง.๕๐๖ สสจ.พระนครศรีอยุธยา)</w:t>
      </w:r>
      <w:r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2311"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730E0" w:rsidRPr="00E730E0" w:rsidRDefault="008765B1" w:rsidP="00E730E0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730E0" w:rsidRPr="00E730E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นับตั้งแต่วันที่  ๑ มกราคม ๒๕๖๒ ถึงวันที่  ๒๒ มกราคม ๒๕๖๒</w:t>
      </w:r>
      <w:r w:rsidR="00E730E0"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  <w:r w:rsidR="00E730E0"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E730E0"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Hand,foot and mouth disease  </w:t>
      </w:r>
      <w:r w:rsidR="00E730E0"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จำนวนทั้งสิ้น ๙ ราย  คิดเป็นอัตราป่วย   ๑</w:t>
      </w:r>
      <w:r w:rsidR="00E730E0"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E730E0"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๑๑</w:t>
      </w:r>
      <w:r w:rsidR="00E730E0"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="00E730E0"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:rsidR="00B30923" w:rsidRPr="00E730E0" w:rsidRDefault="00E730E0" w:rsidP="00E730E0">
      <w:pPr>
        <w:spacing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730E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พบผู้ป่วยเพศชายมากกว่าเพศหญิง  โดยพบเพศชาย๖</w:t>
      </w:r>
      <w:r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  เพศหญิง ๓</w:t>
      </w:r>
      <w:r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  อัตราส่วนเพศชาย ต่อ เพศหญิง  เท่ากับ ๒</w:t>
      </w:r>
      <w:r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๐๐</w:t>
      </w:r>
      <w:r w:rsidRPr="00E730E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: </w:t>
      </w:r>
      <w:r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BB5C78"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C4F59" w:rsidRPr="00E730E0" w:rsidRDefault="00BC4F59" w:rsidP="00C81644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E730E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กลุ่มอายุที่พบสูงสุดคือกลุ่มอายุ ๐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="00E730E0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730E0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 คิดเป็นอัตราป่วย ๑๔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730E0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 ต่อประชากรแสนคน รองลงมาคือ กลุ่มอายุ  ๕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="00E730E0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730E0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1D4A5E" w:rsidRPr="00E730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483F91"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อัตราป่วยเท่ากับ  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E730E0" w:rsidRPr="00E730E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730E0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</w:t>
      </w:r>
      <w:r w:rsidR="001D4A5E" w:rsidRPr="00E73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30E0" w:rsidRPr="00E730E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ต่อแสนประชากร</w:t>
      </w:r>
    </w:p>
    <w:p w:rsidR="00F9230B" w:rsidRPr="00923850" w:rsidRDefault="00BB5C78" w:rsidP="00F9230B">
      <w:pPr>
        <w:spacing w:line="21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514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F61784" w:rsidRPr="0051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CB3055" w:rsidRPr="00514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="001D4A5E" w:rsidRPr="0051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r w:rsidR="00CB3055" w:rsidRPr="00514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มัธยฐาน</w:t>
      </w:r>
      <w:r w:rsidRPr="00514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พบผู้ป่วยใน</w:t>
      </w:r>
      <w:r w:rsidR="001D4A5E" w:rsidRPr="00514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3849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1D4A5E" w:rsidRPr="00514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</w:p>
    <w:p w:rsidR="006F54D9" w:rsidRPr="00923850" w:rsidRDefault="006F54D9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23850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1E76C167" wp14:editId="4CE65C84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923850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23850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23850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23850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923850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923850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923850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923850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923850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5140FB" w:rsidRDefault="00F01383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923850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3C781476" wp14:editId="65B5CAE8">
            <wp:simplePos x="0" y="0"/>
            <wp:positionH relativeFrom="column">
              <wp:posOffset>-3810</wp:posOffset>
            </wp:positionH>
            <wp:positionV relativeFrom="paragraph">
              <wp:posOffset>210185</wp:posOffset>
            </wp:positionV>
            <wp:extent cx="5934710" cy="1837055"/>
            <wp:effectExtent l="0" t="0" r="27940" b="10795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C8" w:rsidRPr="005140FB">
        <w:rPr>
          <w:rFonts w:ascii="TH SarabunPSK" w:hAnsi="TH SarabunPSK" w:cs="TH SarabunPSK" w:hint="cs"/>
          <w:color w:val="000000" w:themeColor="text1"/>
          <w:cs/>
        </w:rPr>
        <w:t>รู</w:t>
      </w:r>
      <w:r w:rsidR="00CB3055" w:rsidRPr="005140FB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5B2058" w:rsidRPr="005140FB">
        <w:rPr>
          <w:rFonts w:ascii="TH SarabunPSK" w:hAnsi="TH SarabunPSK" w:cs="TH SarabunPSK"/>
          <w:color w:val="000000" w:themeColor="text1"/>
          <w:cs/>
        </w:rPr>
        <w:t>๒๒</w:t>
      </w:r>
      <w:r w:rsidR="00CA2AAE" w:rsidRPr="005140F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5140FB">
        <w:rPr>
          <w:rFonts w:ascii="TH SarabunPSK" w:hAnsi="TH SarabunPSK" w:cs="TH SarabunPSK"/>
          <w:color w:val="000000" w:themeColor="text1"/>
          <w:cs/>
        </w:rPr>
        <w:t>จำนวนผู้ป่วยโรคมือเท้าปากจำแนกรายเดือน จังหวัดพระนครศรีอยุธยา ปี ๒๕</w:t>
      </w:r>
      <w:r w:rsidR="00BC31BF" w:rsidRPr="005140FB">
        <w:rPr>
          <w:rFonts w:ascii="TH SarabunPSK" w:hAnsi="TH SarabunPSK" w:cs="TH SarabunPSK"/>
          <w:color w:val="000000" w:themeColor="text1"/>
          <w:cs/>
        </w:rPr>
        <w:t>๖</w:t>
      </w:r>
      <w:r w:rsidR="0038490B">
        <w:rPr>
          <w:rFonts w:ascii="TH SarabunPSK" w:hAnsi="TH SarabunPSK" w:cs="TH SarabunPSK" w:hint="cs"/>
          <w:color w:val="000000" w:themeColor="text1"/>
          <w:cs/>
        </w:rPr>
        <w:t>๒</w:t>
      </w:r>
      <w:r w:rsidR="00CB3055" w:rsidRPr="005140FB">
        <w:rPr>
          <w:rFonts w:ascii="TH SarabunPSK" w:hAnsi="TH SarabunPSK" w:cs="TH SarabunPSK"/>
          <w:color w:val="000000" w:themeColor="text1"/>
          <w:cs/>
        </w:rPr>
        <w:t xml:space="preserve"> เปรียบเทียบค่ามัธยฐาน ๕ ปีย้อนหลัง</w:t>
      </w:r>
    </w:p>
    <w:p w:rsidR="00A16614" w:rsidRPr="006A57F5" w:rsidRDefault="00CB3055" w:rsidP="00483F91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6A57F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A57F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รูปที่ </w:t>
      </w:r>
      <w:r w:rsidR="005B2058" w:rsidRPr="006A57F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๒๓ </w:t>
      </w:r>
      <w:r w:rsidRPr="006A57F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จำนวนผู้ป่วยโรคมือเท้าปากจำแนกรายสัปดาห์ จังหวัดพระนครศรีอยุธยา ปี ๒๕</w:t>
      </w:r>
      <w:r w:rsidR="00CB0CB3" w:rsidRPr="006A57F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๖</w:t>
      </w:r>
      <w:r w:rsidR="00FD5594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๒</w:t>
      </w:r>
      <w:r w:rsidRPr="006A57F5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เปรียบเทียบมัธยฐานรายสัปดาห์ </w:t>
      </w:r>
    </w:p>
    <w:p w:rsidR="0088151D" w:rsidRPr="00923850" w:rsidRDefault="0088151D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12"/>
          <w:szCs w:val="12"/>
        </w:rPr>
      </w:pPr>
    </w:p>
    <w:p w:rsidR="007C2688" w:rsidRPr="00923850" w:rsidRDefault="00483F91" w:rsidP="003F0474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D14284" w:rsidRPr="00923850" w:rsidRDefault="007C2688" w:rsidP="00D1428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A57F5" w:rsidRPr="006A57F5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โรงพยาบาลทั่วไป  เท่ากับ ๔ ราย  โรงพยาบาลชุมชน  เท่ากับ ๑ </w:t>
      </w:r>
      <w:r w:rsidR="006A57F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6A57F5" w:rsidRPr="006A57F5">
        <w:rPr>
          <w:rFonts w:ascii="TH SarabunPSK" w:hAnsi="TH SarabunPSK" w:cs="TH SarabunPSK"/>
          <w:sz w:val="32"/>
          <w:szCs w:val="32"/>
          <w:cs/>
        </w:rPr>
        <w:t xml:space="preserve">  เท่ากับ ๑ ราย  คลินิก โรงพยาบาลเอกชน  เท่ากับ ๓ ราย</w:t>
      </w:r>
    </w:p>
    <w:p w:rsidR="00FD5594" w:rsidRPr="00FD5594" w:rsidRDefault="00093C30" w:rsidP="00FD559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38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๔๙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บางบาล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๔๔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FD5594" w:rsidRPr="00FD55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A57F5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A57F5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Default="00FD5594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A57F5" w:rsidRPr="00923850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923850" w:rsidRDefault="00483F91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2385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6A2BA553" wp14:editId="277257C4">
            <wp:simplePos x="0" y="0"/>
            <wp:positionH relativeFrom="column">
              <wp:posOffset>-660</wp:posOffset>
            </wp:positionH>
            <wp:positionV relativeFrom="paragraph">
              <wp:posOffset>90781</wp:posOffset>
            </wp:positionV>
            <wp:extent cx="6013094" cy="1733702"/>
            <wp:effectExtent l="0" t="0" r="26035" b="1905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06A" w:rsidRPr="00923850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923850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923850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923850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923850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FD5594" w:rsidRDefault="00CB3055" w:rsidP="002D4748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5B2058" w:rsidRP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>๒๔</w:t>
      </w:r>
      <w:r w:rsidR="003D5863" w:rsidRP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อัตราป่วยต่อประชากรแสนคนโรคมือเท้าปากจำแนกรายอำเภอ จ.พระนครศรีอยุธยาปี ๒๕</w:t>
      </w:r>
      <w:r w:rsidR="00442470" w:rsidRP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>๖</w:t>
      </w:r>
      <w:r w:rsid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</w:p>
    <w:p w:rsidR="00CB3055" w:rsidRPr="00FD5594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FD559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เทียบค่ามัธยฐานอัตราป่วย ๕ ปี ย้อนหลัง</w:t>
      </w:r>
    </w:p>
    <w:p w:rsidR="008D2075" w:rsidRPr="00923850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ED313F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313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ED313F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13F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๕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ED313F">
        <w:rPr>
          <w:rFonts w:ascii="TH SarabunPSK" w:hAnsi="TH SarabunPSK" w:cs="TH SarabunPSK"/>
          <w:sz w:val="32"/>
          <w:szCs w:val="32"/>
        </w:rPr>
        <w:t xml:space="preserve">  </w:t>
      </w:r>
      <w:r w:rsidRPr="00ED313F">
        <w:rPr>
          <w:rFonts w:ascii="TH SarabunPSK" w:hAnsi="TH SarabunPSK" w:cs="TH SarabunPSK"/>
          <w:sz w:val="32"/>
          <w:szCs w:val="32"/>
          <w:cs/>
        </w:rPr>
        <w:t>และพื้นที่ที่มีผู้ป่วยใน ๑ - ๒ สัปดาห์ที่ผ่านมาควรเพิ่มมาตรการ ดังนี้</w:t>
      </w:r>
    </w:p>
    <w:p w:rsidR="00CB3055" w:rsidRPr="00ED313F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D313F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Pr="00ED313F">
        <w:rPr>
          <w:rFonts w:ascii="TH SarabunPSK" w:hAnsi="TH SarabunPSK" w:cs="TH SarabunPSK"/>
          <w:sz w:val="32"/>
          <w:szCs w:val="32"/>
        </w:rPr>
        <w:t xml:space="preserve">SRRT </w:t>
      </w:r>
      <w:r w:rsidRPr="00ED313F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ED313F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D313F">
        <w:rPr>
          <w:rFonts w:ascii="TH SarabunPSK" w:hAnsi="TH SarabunPSK" w:cs="TH SarabunPSK"/>
          <w:sz w:val="32"/>
          <w:szCs w:val="32"/>
          <w:cs/>
        </w:rPr>
        <w:t>ขอให้โรงพยาบาล และ รพสต. ทุกแห่ง เฝ้าระวังเป็นพิเศษในเด็กอายุต่ำกว่า ๕ ปี ที่มารับการรักษา</w:t>
      </w:r>
    </w:p>
    <w:p w:rsidR="00CB3055" w:rsidRPr="00ED313F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D313F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Pr="00ED313F">
        <w:rPr>
          <w:rFonts w:ascii="TH SarabunPSK" w:hAnsi="TH SarabunPSK" w:cs="TH SarabunPSK"/>
          <w:sz w:val="32"/>
          <w:szCs w:val="32"/>
        </w:rPr>
        <w:t xml:space="preserve">SRRT  </w:t>
      </w:r>
      <w:r w:rsidRPr="00ED313F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CB3055" w:rsidRPr="00ED313F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D313F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CB3055" w:rsidRPr="00923850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E5D55" w:rsidRPr="00923850" w:rsidRDefault="007E5D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7E5D55" w:rsidRPr="00923850" w:rsidSect="002312C8">
      <w:headerReference w:type="default" r:id="rId38"/>
      <w:pgSz w:w="11906" w:h="16838" w:code="9"/>
      <w:pgMar w:top="709" w:right="1134" w:bottom="851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8F" w:rsidRDefault="00CB5D8F">
      <w:r>
        <w:separator/>
      </w:r>
    </w:p>
  </w:endnote>
  <w:endnote w:type="continuationSeparator" w:id="0">
    <w:p w:rsidR="00CB5D8F" w:rsidRDefault="00C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8F" w:rsidRDefault="00CB5D8F">
      <w:r>
        <w:separator/>
      </w:r>
    </w:p>
  </w:footnote>
  <w:footnote w:type="continuationSeparator" w:id="0">
    <w:p w:rsidR="00CB5D8F" w:rsidRDefault="00CB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17" w:rsidRPr="004067F6" w:rsidRDefault="00467017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97546A" w:rsidRPr="0097546A">
      <w:rPr>
        <w:rFonts w:cs="Cordia New"/>
        <w:noProof/>
        <w:sz w:val="36"/>
        <w:szCs w:val="30"/>
        <w:cs/>
        <w:lang w:val="th-TH"/>
      </w:rPr>
      <w:t>๑๔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109C9CB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AFD"/>
    <w:rsid w:val="00001B6A"/>
    <w:rsid w:val="00002DC4"/>
    <w:rsid w:val="00003B8E"/>
    <w:rsid w:val="00003EF3"/>
    <w:rsid w:val="00004112"/>
    <w:rsid w:val="000048C3"/>
    <w:rsid w:val="00004E8F"/>
    <w:rsid w:val="00006049"/>
    <w:rsid w:val="00006E58"/>
    <w:rsid w:val="00007384"/>
    <w:rsid w:val="00007649"/>
    <w:rsid w:val="00007816"/>
    <w:rsid w:val="000115C7"/>
    <w:rsid w:val="00011BB4"/>
    <w:rsid w:val="00013360"/>
    <w:rsid w:val="00013CCB"/>
    <w:rsid w:val="0001454D"/>
    <w:rsid w:val="0001477A"/>
    <w:rsid w:val="000163D3"/>
    <w:rsid w:val="000163FD"/>
    <w:rsid w:val="000166BC"/>
    <w:rsid w:val="000171A5"/>
    <w:rsid w:val="000172F8"/>
    <w:rsid w:val="00017377"/>
    <w:rsid w:val="00017AF7"/>
    <w:rsid w:val="00021157"/>
    <w:rsid w:val="000225EC"/>
    <w:rsid w:val="00022841"/>
    <w:rsid w:val="00023DBC"/>
    <w:rsid w:val="00024792"/>
    <w:rsid w:val="00024DEF"/>
    <w:rsid w:val="00024DF5"/>
    <w:rsid w:val="0002517A"/>
    <w:rsid w:val="0002521B"/>
    <w:rsid w:val="00025CDB"/>
    <w:rsid w:val="00026584"/>
    <w:rsid w:val="00026F80"/>
    <w:rsid w:val="000277E6"/>
    <w:rsid w:val="00030773"/>
    <w:rsid w:val="00033566"/>
    <w:rsid w:val="00033605"/>
    <w:rsid w:val="00033628"/>
    <w:rsid w:val="00033EF0"/>
    <w:rsid w:val="000341AE"/>
    <w:rsid w:val="00034302"/>
    <w:rsid w:val="00034C54"/>
    <w:rsid w:val="00034CAB"/>
    <w:rsid w:val="00035222"/>
    <w:rsid w:val="000357FE"/>
    <w:rsid w:val="00036091"/>
    <w:rsid w:val="000365F7"/>
    <w:rsid w:val="00036E11"/>
    <w:rsid w:val="00036EB2"/>
    <w:rsid w:val="000370D9"/>
    <w:rsid w:val="000375AB"/>
    <w:rsid w:val="0004005A"/>
    <w:rsid w:val="00040915"/>
    <w:rsid w:val="000411FE"/>
    <w:rsid w:val="000412D3"/>
    <w:rsid w:val="000417CC"/>
    <w:rsid w:val="00041A12"/>
    <w:rsid w:val="00041FBA"/>
    <w:rsid w:val="0004215C"/>
    <w:rsid w:val="000421F7"/>
    <w:rsid w:val="00042A5F"/>
    <w:rsid w:val="00042C5B"/>
    <w:rsid w:val="000436A5"/>
    <w:rsid w:val="0004447C"/>
    <w:rsid w:val="000447A0"/>
    <w:rsid w:val="00044B5E"/>
    <w:rsid w:val="000450FA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751"/>
    <w:rsid w:val="00053845"/>
    <w:rsid w:val="000538A5"/>
    <w:rsid w:val="0005442A"/>
    <w:rsid w:val="00055899"/>
    <w:rsid w:val="00055A6A"/>
    <w:rsid w:val="0005623A"/>
    <w:rsid w:val="00056D7A"/>
    <w:rsid w:val="00056F2B"/>
    <w:rsid w:val="00056FE3"/>
    <w:rsid w:val="000570DC"/>
    <w:rsid w:val="00057239"/>
    <w:rsid w:val="00057843"/>
    <w:rsid w:val="00057AF4"/>
    <w:rsid w:val="00057E20"/>
    <w:rsid w:val="0006004A"/>
    <w:rsid w:val="0006065E"/>
    <w:rsid w:val="00061799"/>
    <w:rsid w:val="0006377D"/>
    <w:rsid w:val="00063B37"/>
    <w:rsid w:val="000644A7"/>
    <w:rsid w:val="000644F4"/>
    <w:rsid w:val="00064B1C"/>
    <w:rsid w:val="000651F6"/>
    <w:rsid w:val="00065C2B"/>
    <w:rsid w:val="000669DC"/>
    <w:rsid w:val="0006732C"/>
    <w:rsid w:val="000677F4"/>
    <w:rsid w:val="00067C61"/>
    <w:rsid w:val="00070A8E"/>
    <w:rsid w:val="000716A5"/>
    <w:rsid w:val="00071761"/>
    <w:rsid w:val="000717E9"/>
    <w:rsid w:val="00073CD8"/>
    <w:rsid w:val="000750E0"/>
    <w:rsid w:val="000767D8"/>
    <w:rsid w:val="00077D0C"/>
    <w:rsid w:val="00077D11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F2D"/>
    <w:rsid w:val="0009119C"/>
    <w:rsid w:val="00093180"/>
    <w:rsid w:val="00093C30"/>
    <w:rsid w:val="00094A0D"/>
    <w:rsid w:val="00094C5A"/>
    <w:rsid w:val="00095E17"/>
    <w:rsid w:val="000A045C"/>
    <w:rsid w:val="000A136E"/>
    <w:rsid w:val="000A14B1"/>
    <w:rsid w:val="000A21F0"/>
    <w:rsid w:val="000A2BD0"/>
    <w:rsid w:val="000A348E"/>
    <w:rsid w:val="000A35D3"/>
    <w:rsid w:val="000A450B"/>
    <w:rsid w:val="000A4C1E"/>
    <w:rsid w:val="000A528A"/>
    <w:rsid w:val="000A553A"/>
    <w:rsid w:val="000A5F92"/>
    <w:rsid w:val="000A64F1"/>
    <w:rsid w:val="000A657A"/>
    <w:rsid w:val="000A7374"/>
    <w:rsid w:val="000A7914"/>
    <w:rsid w:val="000A7B8F"/>
    <w:rsid w:val="000B10A9"/>
    <w:rsid w:val="000B1721"/>
    <w:rsid w:val="000B22C4"/>
    <w:rsid w:val="000B3E5A"/>
    <w:rsid w:val="000B5ADD"/>
    <w:rsid w:val="000B62B8"/>
    <w:rsid w:val="000B661C"/>
    <w:rsid w:val="000B6D13"/>
    <w:rsid w:val="000B6FDE"/>
    <w:rsid w:val="000B7801"/>
    <w:rsid w:val="000B7C92"/>
    <w:rsid w:val="000B7D96"/>
    <w:rsid w:val="000B7EDC"/>
    <w:rsid w:val="000C0A90"/>
    <w:rsid w:val="000C1563"/>
    <w:rsid w:val="000C1840"/>
    <w:rsid w:val="000C2617"/>
    <w:rsid w:val="000C45A9"/>
    <w:rsid w:val="000C598E"/>
    <w:rsid w:val="000C6657"/>
    <w:rsid w:val="000C6813"/>
    <w:rsid w:val="000C719E"/>
    <w:rsid w:val="000D05AA"/>
    <w:rsid w:val="000D06C6"/>
    <w:rsid w:val="000D0902"/>
    <w:rsid w:val="000D0DD8"/>
    <w:rsid w:val="000D11D5"/>
    <w:rsid w:val="000D13A2"/>
    <w:rsid w:val="000D1A5F"/>
    <w:rsid w:val="000D2647"/>
    <w:rsid w:val="000D27F8"/>
    <w:rsid w:val="000D2815"/>
    <w:rsid w:val="000D2EF0"/>
    <w:rsid w:val="000D2FBF"/>
    <w:rsid w:val="000D32CA"/>
    <w:rsid w:val="000D550D"/>
    <w:rsid w:val="000D732C"/>
    <w:rsid w:val="000D74BF"/>
    <w:rsid w:val="000D7B02"/>
    <w:rsid w:val="000E0065"/>
    <w:rsid w:val="000E0145"/>
    <w:rsid w:val="000E0C87"/>
    <w:rsid w:val="000E0FA9"/>
    <w:rsid w:val="000E1291"/>
    <w:rsid w:val="000E1BA9"/>
    <w:rsid w:val="000E1C78"/>
    <w:rsid w:val="000E2614"/>
    <w:rsid w:val="000E280D"/>
    <w:rsid w:val="000E2994"/>
    <w:rsid w:val="000E327D"/>
    <w:rsid w:val="000E3DE7"/>
    <w:rsid w:val="000E5138"/>
    <w:rsid w:val="000E5BC5"/>
    <w:rsid w:val="000E64C6"/>
    <w:rsid w:val="000E6F6D"/>
    <w:rsid w:val="000F02FA"/>
    <w:rsid w:val="000F058B"/>
    <w:rsid w:val="000F127C"/>
    <w:rsid w:val="000F1869"/>
    <w:rsid w:val="000F254B"/>
    <w:rsid w:val="000F2F66"/>
    <w:rsid w:val="000F2FC5"/>
    <w:rsid w:val="000F32C1"/>
    <w:rsid w:val="000F34B0"/>
    <w:rsid w:val="000F40F1"/>
    <w:rsid w:val="000F5624"/>
    <w:rsid w:val="000F5768"/>
    <w:rsid w:val="000F5AD6"/>
    <w:rsid w:val="000F5FC1"/>
    <w:rsid w:val="000F62DE"/>
    <w:rsid w:val="000F6DE5"/>
    <w:rsid w:val="000F7025"/>
    <w:rsid w:val="000F7499"/>
    <w:rsid w:val="000F7A82"/>
    <w:rsid w:val="000F7E55"/>
    <w:rsid w:val="000F7E63"/>
    <w:rsid w:val="0010048F"/>
    <w:rsid w:val="001006A5"/>
    <w:rsid w:val="00100859"/>
    <w:rsid w:val="0010116E"/>
    <w:rsid w:val="00101AC0"/>
    <w:rsid w:val="00102D5B"/>
    <w:rsid w:val="00102F67"/>
    <w:rsid w:val="001055F3"/>
    <w:rsid w:val="00105720"/>
    <w:rsid w:val="00106306"/>
    <w:rsid w:val="00106311"/>
    <w:rsid w:val="001068F9"/>
    <w:rsid w:val="00106929"/>
    <w:rsid w:val="00107066"/>
    <w:rsid w:val="00107DEF"/>
    <w:rsid w:val="001115A6"/>
    <w:rsid w:val="00111777"/>
    <w:rsid w:val="00112180"/>
    <w:rsid w:val="0011255E"/>
    <w:rsid w:val="00112CCD"/>
    <w:rsid w:val="001134BB"/>
    <w:rsid w:val="00115738"/>
    <w:rsid w:val="00115CA2"/>
    <w:rsid w:val="00117534"/>
    <w:rsid w:val="001175C3"/>
    <w:rsid w:val="001178FD"/>
    <w:rsid w:val="00120192"/>
    <w:rsid w:val="00120428"/>
    <w:rsid w:val="00121AA0"/>
    <w:rsid w:val="00121DC8"/>
    <w:rsid w:val="00124131"/>
    <w:rsid w:val="00124152"/>
    <w:rsid w:val="001241C8"/>
    <w:rsid w:val="001244AB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30817"/>
    <w:rsid w:val="001320FF"/>
    <w:rsid w:val="0013288A"/>
    <w:rsid w:val="001328CC"/>
    <w:rsid w:val="0013369C"/>
    <w:rsid w:val="00133CDB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406A4"/>
    <w:rsid w:val="0014226E"/>
    <w:rsid w:val="0014385E"/>
    <w:rsid w:val="00144686"/>
    <w:rsid w:val="00144AEC"/>
    <w:rsid w:val="00144E40"/>
    <w:rsid w:val="0014547C"/>
    <w:rsid w:val="001454F9"/>
    <w:rsid w:val="00145738"/>
    <w:rsid w:val="00145920"/>
    <w:rsid w:val="00145F37"/>
    <w:rsid w:val="001462E6"/>
    <w:rsid w:val="00150180"/>
    <w:rsid w:val="001501A3"/>
    <w:rsid w:val="00150E28"/>
    <w:rsid w:val="00151570"/>
    <w:rsid w:val="001516B9"/>
    <w:rsid w:val="0015180B"/>
    <w:rsid w:val="001528BA"/>
    <w:rsid w:val="00152C3F"/>
    <w:rsid w:val="00152EB3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606CD"/>
    <w:rsid w:val="00160C02"/>
    <w:rsid w:val="001616AF"/>
    <w:rsid w:val="00162555"/>
    <w:rsid w:val="001637FC"/>
    <w:rsid w:val="00163CD1"/>
    <w:rsid w:val="00163D2F"/>
    <w:rsid w:val="00163F56"/>
    <w:rsid w:val="0016454C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70FA"/>
    <w:rsid w:val="001707C1"/>
    <w:rsid w:val="00171065"/>
    <w:rsid w:val="001711B4"/>
    <w:rsid w:val="0017150F"/>
    <w:rsid w:val="001718E2"/>
    <w:rsid w:val="00171BC1"/>
    <w:rsid w:val="00173566"/>
    <w:rsid w:val="00174867"/>
    <w:rsid w:val="00174EA2"/>
    <w:rsid w:val="001755B9"/>
    <w:rsid w:val="0017566D"/>
    <w:rsid w:val="00175955"/>
    <w:rsid w:val="00176224"/>
    <w:rsid w:val="00177CFF"/>
    <w:rsid w:val="00180F31"/>
    <w:rsid w:val="00181302"/>
    <w:rsid w:val="00181DA9"/>
    <w:rsid w:val="001830D1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90ED9"/>
    <w:rsid w:val="001922CE"/>
    <w:rsid w:val="00192C04"/>
    <w:rsid w:val="0019317A"/>
    <w:rsid w:val="00193E11"/>
    <w:rsid w:val="001941EB"/>
    <w:rsid w:val="001948CE"/>
    <w:rsid w:val="0019508C"/>
    <w:rsid w:val="00196166"/>
    <w:rsid w:val="001969C7"/>
    <w:rsid w:val="00197114"/>
    <w:rsid w:val="001A0098"/>
    <w:rsid w:val="001A12EF"/>
    <w:rsid w:val="001A1512"/>
    <w:rsid w:val="001A1E1F"/>
    <w:rsid w:val="001A2125"/>
    <w:rsid w:val="001A2B05"/>
    <w:rsid w:val="001A2D54"/>
    <w:rsid w:val="001A340A"/>
    <w:rsid w:val="001A472F"/>
    <w:rsid w:val="001A4D55"/>
    <w:rsid w:val="001A4EBC"/>
    <w:rsid w:val="001A5A8F"/>
    <w:rsid w:val="001A687A"/>
    <w:rsid w:val="001A6B17"/>
    <w:rsid w:val="001A6C80"/>
    <w:rsid w:val="001A7486"/>
    <w:rsid w:val="001A7E45"/>
    <w:rsid w:val="001B0681"/>
    <w:rsid w:val="001B1395"/>
    <w:rsid w:val="001B189F"/>
    <w:rsid w:val="001B1A0F"/>
    <w:rsid w:val="001B1F12"/>
    <w:rsid w:val="001B3379"/>
    <w:rsid w:val="001B370C"/>
    <w:rsid w:val="001B4D33"/>
    <w:rsid w:val="001B5179"/>
    <w:rsid w:val="001B5B1C"/>
    <w:rsid w:val="001B7482"/>
    <w:rsid w:val="001B7B85"/>
    <w:rsid w:val="001C0C1D"/>
    <w:rsid w:val="001C178C"/>
    <w:rsid w:val="001C1E2C"/>
    <w:rsid w:val="001C257B"/>
    <w:rsid w:val="001C26F9"/>
    <w:rsid w:val="001C3251"/>
    <w:rsid w:val="001C37A5"/>
    <w:rsid w:val="001C40BA"/>
    <w:rsid w:val="001C4A9D"/>
    <w:rsid w:val="001C5530"/>
    <w:rsid w:val="001C5C36"/>
    <w:rsid w:val="001C6E00"/>
    <w:rsid w:val="001C762A"/>
    <w:rsid w:val="001C7D9D"/>
    <w:rsid w:val="001D0C2F"/>
    <w:rsid w:val="001D2029"/>
    <w:rsid w:val="001D26FB"/>
    <w:rsid w:val="001D37B6"/>
    <w:rsid w:val="001D3929"/>
    <w:rsid w:val="001D3B89"/>
    <w:rsid w:val="001D3CA2"/>
    <w:rsid w:val="001D3F81"/>
    <w:rsid w:val="001D4A5E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70F4"/>
    <w:rsid w:val="001F0139"/>
    <w:rsid w:val="001F043F"/>
    <w:rsid w:val="001F0E2C"/>
    <w:rsid w:val="001F0E55"/>
    <w:rsid w:val="001F0FCC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4DE8"/>
    <w:rsid w:val="001F5271"/>
    <w:rsid w:val="001F54EA"/>
    <w:rsid w:val="001F553D"/>
    <w:rsid w:val="001F566A"/>
    <w:rsid w:val="001F61C1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226D"/>
    <w:rsid w:val="0020255E"/>
    <w:rsid w:val="00202761"/>
    <w:rsid w:val="00203E20"/>
    <w:rsid w:val="002040AB"/>
    <w:rsid w:val="00204127"/>
    <w:rsid w:val="00204AD6"/>
    <w:rsid w:val="0020649D"/>
    <w:rsid w:val="00206D18"/>
    <w:rsid w:val="00207735"/>
    <w:rsid w:val="00210262"/>
    <w:rsid w:val="002124AE"/>
    <w:rsid w:val="00212BFF"/>
    <w:rsid w:val="00215536"/>
    <w:rsid w:val="00217BD0"/>
    <w:rsid w:val="00217D69"/>
    <w:rsid w:val="0022096B"/>
    <w:rsid w:val="0022123D"/>
    <w:rsid w:val="00221554"/>
    <w:rsid w:val="00222335"/>
    <w:rsid w:val="0022417D"/>
    <w:rsid w:val="00224883"/>
    <w:rsid w:val="00224B99"/>
    <w:rsid w:val="00225B03"/>
    <w:rsid w:val="00226CD9"/>
    <w:rsid w:val="00226F86"/>
    <w:rsid w:val="002300CE"/>
    <w:rsid w:val="00230606"/>
    <w:rsid w:val="002308AB"/>
    <w:rsid w:val="002312C8"/>
    <w:rsid w:val="002322A6"/>
    <w:rsid w:val="00232F7E"/>
    <w:rsid w:val="00233300"/>
    <w:rsid w:val="002353B6"/>
    <w:rsid w:val="00236155"/>
    <w:rsid w:val="00236309"/>
    <w:rsid w:val="00237386"/>
    <w:rsid w:val="0023746A"/>
    <w:rsid w:val="002378CF"/>
    <w:rsid w:val="00237917"/>
    <w:rsid w:val="00237DA6"/>
    <w:rsid w:val="00237DA7"/>
    <w:rsid w:val="00240951"/>
    <w:rsid w:val="00241330"/>
    <w:rsid w:val="002417FC"/>
    <w:rsid w:val="00242E11"/>
    <w:rsid w:val="00243560"/>
    <w:rsid w:val="00244C2B"/>
    <w:rsid w:val="00247B5A"/>
    <w:rsid w:val="00247FB5"/>
    <w:rsid w:val="00250055"/>
    <w:rsid w:val="0025045C"/>
    <w:rsid w:val="002507A3"/>
    <w:rsid w:val="00250D75"/>
    <w:rsid w:val="00250D79"/>
    <w:rsid w:val="00250E01"/>
    <w:rsid w:val="00251FDB"/>
    <w:rsid w:val="002528A6"/>
    <w:rsid w:val="002533AC"/>
    <w:rsid w:val="002533F5"/>
    <w:rsid w:val="00253E60"/>
    <w:rsid w:val="00255F1A"/>
    <w:rsid w:val="0025676B"/>
    <w:rsid w:val="00256890"/>
    <w:rsid w:val="00256B64"/>
    <w:rsid w:val="002575EB"/>
    <w:rsid w:val="00260AA9"/>
    <w:rsid w:val="00261D6F"/>
    <w:rsid w:val="00262AD3"/>
    <w:rsid w:val="002638A4"/>
    <w:rsid w:val="00265105"/>
    <w:rsid w:val="00265753"/>
    <w:rsid w:val="00265A1B"/>
    <w:rsid w:val="00265DEC"/>
    <w:rsid w:val="00266306"/>
    <w:rsid w:val="00266A8C"/>
    <w:rsid w:val="00267780"/>
    <w:rsid w:val="00267843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9D8"/>
    <w:rsid w:val="002833EB"/>
    <w:rsid w:val="00283C2A"/>
    <w:rsid w:val="00284117"/>
    <w:rsid w:val="00284E14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E0F"/>
    <w:rsid w:val="002933AC"/>
    <w:rsid w:val="0029356E"/>
    <w:rsid w:val="00293B00"/>
    <w:rsid w:val="00293BE8"/>
    <w:rsid w:val="00295C28"/>
    <w:rsid w:val="002962A2"/>
    <w:rsid w:val="002A0A42"/>
    <w:rsid w:val="002A224F"/>
    <w:rsid w:val="002A2F9F"/>
    <w:rsid w:val="002A303A"/>
    <w:rsid w:val="002A327C"/>
    <w:rsid w:val="002A3863"/>
    <w:rsid w:val="002A3E7B"/>
    <w:rsid w:val="002A42A0"/>
    <w:rsid w:val="002A4A3A"/>
    <w:rsid w:val="002A5BF1"/>
    <w:rsid w:val="002A657E"/>
    <w:rsid w:val="002B0095"/>
    <w:rsid w:val="002B16C9"/>
    <w:rsid w:val="002B1F91"/>
    <w:rsid w:val="002B2CAB"/>
    <w:rsid w:val="002B36EE"/>
    <w:rsid w:val="002B37D9"/>
    <w:rsid w:val="002B3F4A"/>
    <w:rsid w:val="002B53E5"/>
    <w:rsid w:val="002B5635"/>
    <w:rsid w:val="002B586A"/>
    <w:rsid w:val="002B5B4C"/>
    <w:rsid w:val="002B694F"/>
    <w:rsid w:val="002B7FF2"/>
    <w:rsid w:val="002C052F"/>
    <w:rsid w:val="002C0F1B"/>
    <w:rsid w:val="002C13F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517B"/>
    <w:rsid w:val="002C51D8"/>
    <w:rsid w:val="002C5254"/>
    <w:rsid w:val="002C54DC"/>
    <w:rsid w:val="002C613A"/>
    <w:rsid w:val="002C6357"/>
    <w:rsid w:val="002C6637"/>
    <w:rsid w:val="002C6DDE"/>
    <w:rsid w:val="002C72C5"/>
    <w:rsid w:val="002C7E15"/>
    <w:rsid w:val="002D03BB"/>
    <w:rsid w:val="002D0454"/>
    <w:rsid w:val="002D0F3A"/>
    <w:rsid w:val="002D1A12"/>
    <w:rsid w:val="002D26FD"/>
    <w:rsid w:val="002D2D0F"/>
    <w:rsid w:val="002D3104"/>
    <w:rsid w:val="002D3389"/>
    <w:rsid w:val="002D4748"/>
    <w:rsid w:val="002D4B79"/>
    <w:rsid w:val="002D640B"/>
    <w:rsid w:val="002D77AC"/>
    <w:rsid w:val="002D7F33"/>
    <w:rsid w:val="002E05F5"/>
    <w:rsid w:val="002E139F"/>
    <w:rsid w:val="002E152A"/>
    <w:rsid w:val="002E1BF4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673A"/>
    <w:rsid w:val="002F073E"/>
    <w:rsid w:val="002F08DB"/>
    <w:rsid w:val="002F08F4"/>
    <w:rsid w:val="002F12BC"/>
    <w:rsid w:val="002F1575"/>
    <w:rsid w:val="002F22A8"/>
    <w:rsid w:val="002F3A25"/>
    <w:rsid w:val="002F3ACF"/>
    <w:rsid w:val="002F3D39"/>
    <w:rsid w:val="002F41A9"/>
    <w:rsid w:val="002F5881"/>
    <w:rsid w:val="002F621D"/>
    <w:rsid w:val="002F62DB"/>
    <w:rsid w:val="002F63C9"/>
    <w:rsid w:val="002F7B18"/>
    <w:rsid w:val="002F7F83"/>
    <w:rsid w:val="00300236"/>
    <w:rsid w:val="003005BC"/>
    <w:rsid w:val="0030150C"/>
    <w:rsid w:val="00301740"/>
    <w:rsid w:val="0030398A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1B2A"/>
    <w:rsid w:val="00312E94"/>
    <w:rsid w:val="0031386A"/>
    <w:rsid w:val="003138FA"/>
    <w:rsid w:val="003141C0"/>
    <w:rsid w:val="003151C6"/>
    <w:rsid w:val="00315994"/>
    <w:rsid w:val="00315C4A"/>
    <w:rsid w:val="00315D9F"/>
    <w:rsid w:val="003160A1"/>
    <w:rsid w:val="003166D0"/>
    <w:rsid w:val="00320BEF"/>
    <w:rsid w:val="00320E4E"/>
    <w:rsid w:val="00321369"/>
    <w:rsid w:val="003215AD"/>
    <w:rsid w:val="0032179C"/>
    <w:rsid w:val="00321990"/>
    <w:rsid w:val="00324731"/>
    <w:rsid w:val="0032496A"/>
    <w:rsid w:val="00324FE8"/>
    <w:rsid w:val="00325F9B"/>
    <w:rsid w:val="00326376"/>
    <w:rsid w:val="003263DB"/>
    <w:rsid w:val="00326586"/>
    <w:rsid w:val="0032658B"/>
    <w:rsid w:val="00326764"/>
    <w:rsid w:val="003269F2"/>
    <w:rsid w:val="003276C4"/>
    <w:rsid w:val="00327D36"/>
    <w:rsid w:val="003306C0"/>
    <w:rsid w:val="00330847"/>
    <w:rsid w:val="00330C4D"/>
    <w:rsid w:val="00331B8E"/>
    <w:rsid w:val="00331E80"/>
    <w:rsid w:val="003329DA"/>
    <w:rsid w:val="0033309A"/>
    <w:rsid w:val="00333238"/>
    <w:rsid w:val="0033324A"/>
    <w:rsid w:val="00334AA3"/>
    <w:rsid w:val="00334C82"/>
    <w:rsid w:val="00334FC6"/>
    <w:rsid w:val="00335259"/>
    <w:rsid w:val="003355DE"/>
    <w:rsid w:val="00337444"/>
    <w:rsid w:val="003402B9"/>
    <w:rsid w:val="00341609"/>
    <w:rsid w:val="00341731"/>
    <w:rsid w:val="00341CF3"/>
    <w:rsid w:val="00342014"/>
    <w:rsid w:val="00342123"/>
    <w:rsid w:val="003436ED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CBF"/>
    <w:rsid w:val="00347DDD"/>
    <w:rsid w:val="00347EE5"/>
    <w:rsid w:val="00350030"/>
    <w:rsid w:val="003506C0"/>
    <w:rsid w:val="00350E83"/>
    <w:rsid w:val="00351938"/>
    <w:rsid w:val="00351EAB"/>
    <w:rsid w:val="0035297C"/>
    <w:rsid w:val="003549E1"/>
    <w:rsid w:val="003555B9"/>
    <w:rsid w:val="00357035"/>
    <w:rsid w:val="003575A9"/>
    <w:rsid w:val="003613B1"/>
    <w:rsid w:val="00361799"/>
    <w:rsid w:val="00362414"/>
    <w:rsid w:val="00363806"/>
    <w:rsid w:val="0036385A"/>
    <w:rsid w:val="00363F3D"/>
    <w:rsid w:val="003642C3"/>
    <w:rsid w:val="00364C3B"/>
    <w:rsid w:val="00364E6A"/>
    <w:rsid w:val="003650CD"/>
    <w:rsid w:val="003654EF"/>
    <w:rsid w:val="0037056C"/>
    <w:rsid w:val="00370D32"/>
    <w:rsid w:val="0037238C"/>
    <w:rsid w:val="00372942"/>
    <w:rsid w:val="00372EA3"/>
    <w:rsid w:val="00373600"/>
    <w:rsid w:val="003740B0"/>
    <w:rsid w:val="00376012"/>
    <w:rsid w:val="00376F11"/>
    <w:rsid w:val="00377E0D"/>
    <w:rsid w:val="0038152D"/>
    <w:rsid w:val="00381C52"/>
    <w:rsid w:val="00382F37"/>
    <w:rsid w:val="00384825"/>
    <w:rsid w:val="0038490B"/>
    <w:rsid w:val="00384F87"/>
    <w:rsid w:val="00385578"/>
    <w:rsid w:val="00385AD6"/>
    <w:rsid w:val="003869AA"/>
    <w:rsid w:val="00386C6C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E41"/>
    <w:rsid w:val="00393810"/>
    <w:rsid w:val="00393845"/>
    <w:rsid w:val="00393BFE"/>
    <w:rsid w:val="00394307"/>
    <w:rsid w:val="00394410"/>
    <w:rsid w:val="00394C4C"/>
    <w:rsid w:val="00394CEF"/>
    <w:rsid w:val="00395326"/>
    <w:rsid w:val="00395867"/>
    <w:rsid w:val="003958AD"/>
    <w:rsid w:val="003959C2"/>
    <w:rsid w:val="00396E5B"/>
    <w:rsid w:val="00396EF7"/>
    <w:rsid w:val="00397594"/>
    <w:rsid w:val="003A080F"/>
    <w:rsid w:val="003A15C7"/>
    <w:rsid w:val="003A195E"/>
    <w:rsid w:val="003A1FA3"/>
    <w:rsid w:val="003A2DA7"/>
    <w:rsid w:val="003A3ACC"/>
    <w:rsid w:val="003A4099"/>
    <w:rsid w:val="003A4A00"/>
    <w:rsid w:val="003A4BF1"/>
    <w:rsid w:val="003A50C5"/>
    <w:rsid w:val="003A57B0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E88"/>
    <w:rsid w:val="003B30E9"/>
    <w:rsid w:val="003B39BB"/>
    <w:rsid w:val="003B498F"/>
    <w:rsid w:val="003B614D"/>
    <w:rsid w:val="003B62F0"/>
    <w:rsid w:val="003B6C04"/>
    <w:rsid w:val="003B6E5E"/>
    <w:rsid w:val="003B786F"/>
    <w:rsid w:val="003C03BC"/>
    <w:rsid w:val="003C26A0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B3D"/>
    <w:rsid w:val="003D07FE"/>
    <w:rsid w:val="003D1191"/>
    <w:rsid w:val="003D201C"/>
    <w:rsid w:val="003D223D"/>
    <w:rsid w:val="003D3FB8"/>
    <w:rsid w:val="003D440D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7119"/>
    <w:rsid w:val="003D7D3B"/>
    <w:rsid w:val="003E0D0D"/>
    <w:rsid w:val="003E2578"/>
    <w:rsid w:val="003E2705"/>
    <w:rsid w:val="003E2727"/>
    <w:rsid w:val="003E453C"/>
    <w:rsid w:val="003E52E6"/>
    <w:rsid w:val="003E5464"/>
    <w:rsid w:val="003E5A2B"/>
    <w:rsid w:val="003E651C"/>
    <w:rsid w:val="003E76D2"/>
    <w:rsid w:val="003F0474"/>
    <w:rsid w:val="003F05BD"/>
    <w:rsid w:val="003F08F1"/>
    <w:rsid w:val="003F0AE5"/>
    <w:rsid w:val="003F1BEE"/>
    <w:rsid w:val="003F1FEE"/>
    <w:rsid w:val="003F2B37"/>
    <w:rsid w:val="003F2BF5"/>
    <w:rsid w:val="003F2DBB"/>
    <w:rsid w:val="003F2E72"/>
    <w:rsid w:val="003F434B"/>
    <w:rsid w:val="003F43E1"/>
    <w:rsid w:val="003F4EAB"/>
    <w:rsid w:val="003F4F6C"/>
    <w:rsid w:val="003F5977"/>
    <w:rsid w:val="003F6111"/>
    <w:rsid w:val="003F65AB"/>
    <w:rsid w:val="003F6C99"/>
    <w:rsid w:val="003F6D4B"/>
    <w:rsid w:val="003F75A7"/>
    <w:rsid w:val="003F792C"/>
    <w:rsid w:val="003F7B47"/>
    <w:rsid w:val="003F7F83"/>
    <w:rsid w:val="003F7FE6"/>
    <w:rsid w:val="00400007"/>
    <w:rsid w:val="00400198"/>
    <w:rsid w:val="004004EE"/>
    <w:rsid w:val="00401CDB"/>
    <w:rsid w:val="00401D88"/>
    <w:rsid w:val="00402D5A"/>
    <w:rsid w:val="0040377D"/>
    <w:rsid w:val="00403DE3"/>
    <w:rsid w:val="00404324"/>
    <w:rsid w:val="00405743"/>
    <w:rsid w:val="00405B6C"/>
    <w:rsid w:val="0040679B"/>
    <w:rsid w:val="004067F6"/>
    <w:rsid w:val="00406FC7"/>
    <w:rsid w:val="0041099C"/>
    <w:rsid w:val="004114DE"/>
    <w:rsid w:val="00411D18"/>
    <w:rsid w:val="004123B0"/>
    <w:rsid w:val="004124F9"/>
    <w:rsid w:val="00412BAB"/>
    <w:rsid w:val="00412DBD"/>
    <w:rsid w:val="00413455"/>
    <w:rsid w:val="004149C7"/>
    <w:rsid w:val="00414C96"/>
    <w:rsid w:val="00414C99"/>
    <w:rsid w:val="00415BAC"/>
    <w:rsid w:val="00415DC7"/>
    <w:rsid w:val="00416234"/>
    <w:rsid w:val="00417EFD"/>
    <w:rsid w:val="00420579"/>
    <w:rsid w:val="004208A0"/>
    <w:rsid w:val="004218E9"/>
    <w:rsid w:val="00421EC8"/>
    <w:rsid w:val="00423F92"/>
    <w:rsid w:val="0042456D"/>
    <w:rsid w:val="0042457A"/>
    <w:rsid w:val="00424956"/>
    <w:rsid w:val="0042512A"/>
    <w:rsid w:val="004273A8"/>
    <w:rsid w:val="00427C1E"/>
    <w:rsid w:val="00427E79"/>
    <w:rsid w:val="00430532"/>
    <w:rsid w:val="0043068C"/>
    <w:rsid w:val="0043097A"/>
    <w:rsid w:val="00430C20"/>
    <w:rsid w:val="00431BCA"/>
    <w:rsid w:val="004345C5"/>
    <w:rsid w:val="00434637"/>
    <w:rsid w:val="00435376"/>
    <w:rsid w:val="00435797"/>
    <w:rsid w:val="00436035"/>
    <w:rsid w:val="00436465"/>
    <w:rsid w:val="00436658"/>
    <w:rsid w:val="004374A4"/>
    <w:rsid w:val="0043791D"/>
    <w:rsid w:val="00437F8A"/>
    <w:rsid w:val="0044015E"/>
    <w:rsid w:val="00442470"/>
    <w:rsid w:val="0044262E"/>
    <w:rsid w:val="00442B2B"/>
    <w:rsid w:val="00443980"/>
    <w:rsid w:val="004446E1"/>
    <w:rsid w:val="0044518C"/>
    <w:rsid w:val="004462E0"/>
    <w:rsid w:val="004466C9"/>
    <w:rsid w:val="0045001D"/>
    <w:rsid w:val="0045089C"/>
    <w:rsid w:val="004511EC"/>
    <w:rsid w:val="0045141D"/>
    <w:rsid w:val="00451A6D"/>
    <w:rsid w:val="00453920"/>
    <w:rsid w:val="00453E7F"/>
    <w:rsid w:val="004543A2"/>
    <w:rsid w:val="00454FBC"/>
    <w:rsid w:val="00455295"/>
    <w:rsid w:val="0045672F"/>
    <w:rsid w:val="00456C42"/>
    <w:rsid w:val="00456D15"/>
    <w:rsid w:val="00456E35"/>
    <w:rsid w:val="00457486"/>
    <w:rsid w:val="00457B59"/>
    <w:rsid w:val="00457E7A"/>
    <w:rsid w:val="00460157"/>
    <w:rsid w:val="0046287C"/>
    <w:rsid w:val="004637B7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2491"/>
    <w:rsid w:val="00472711"/>
    <w:rsid w:val="00472C37"/>
    <w:rsid w:val="00472E7A"/>
    <w:rsid w:val="004740A9"/>
    <w:rsid w:val="00474223"/>
    <w:rsid w:val="004751DE"/>
    <w:rsid w:val="004753CC"/>
    <w:rsid w:val="0047550C"/>
    <w:rsid w:val="004756BC"/>
    <w:rsid w:val="0047689F"/>
    <w:rsid w:val="004779A2"/>
    <w:rsid w:val="00477C4C"/>
    <w:rsid w:val="00477E8F"/>
    <w:rsid w:val="00480558"/>
    <w:rsid w:val="00480BA5"/>
    <w:rsid w:val="004822AF"/>
    <w:rsid w:val="00482FA4"/>
    <w:rsid w:val="00483667"/>
    <w:rsid w:val="00483F91"/>
    <w:rsid w:val="0048413F"/>
    <w:rsid w:val="00484732"/>
    <w:rsid w:val="00484B6D"/>
    <w:rsid w:val="004869E1"/>
    <w:rsid w:val="00486DCF"/>
    <w:rsid w:val="0048720C"/>
    <w:rsid w:val="0048774F"/>
    <w:rsid w:val="00487B9D"/>
    <w:rsid w:val="0049066C"/>
    <w:rsid w:val="0049115B"/>
    <w:rsid w:val="004938CE"/>
    <w:rsid w:val="0049395A"/>
    <w:rsid w:val="00493A4F"/>
    <w:rsid w:val="00495419"/>
    <w:rsid w:val="00497E2C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9DF"/>
    <w:rsid w:val="004A4CF2"/>
    <w:rsid w:val="004A5A1B"/>
    <w:rsid w:val="004A6386"/>
    <w:rsid w:val="004A677F"/>
    <w:rsid w:val="004A67AF"/>
    <w:rsid w:val="004A7013"/>
    <w:rsid w:val="004A7394"/>
    <w:rsid w:val="004B137C"/>
    <w:rsid w:val="004B1717"/>
    <w:rsid w:val="004B1BA5"/>
    <w:rsid w:val="004B21D6"/>
    <w:rsid w:val="004B25CF"/>
    <w:rsid w:val="004B2DF0"/>
    <w:rsid w:val="004B3762"/>
    <w:rsid w:val="004B42BA"/>
    <w:rsid w:val="004B4822"/>
    <w:rsid w:val="004B4C59"/>
    <w:rsid w:val="004B52F4"/>
    <w:rsid w:val="004B6ECB"/>
    <w:rsid w:val="004B71D8"/>
    <w:rsid w:val="004B7A4E"/>
    <w:rsid w:val="004C0E5C"/>
    <w:rsid w:val="004C1E3D"/>
    <w:rsid w:val="004C5B2C"/>
    <w:rsid w:val="004C5DAC"/>
    <w:rsid w:val="004C6008"/>
    <w:rsid w:val="004C6208"/>
    <w:rsid w:val="004C6537"/>
    <w:rsid w:val="004C770F"/>
    <w:rsid w:val="004C7938"/>
    <w:rsid w:val="004C7C2C"/>
    <w:rsid w:val="004D0987"/>
    <w:rsid w:val="004D0F73"/>
    <w:rsid w:val="004D1B04"/>
    <w:rsid w:val="004D2030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C28"/>
    <w:rsid w:val="004D6DDD"/>
    <w:rsid w:val="004D7367"/>
    <w:rsid w:val="004E0472"/>
    <w:rsid w:val="004E17D7"/>
    <w:rsid w:val="004E1EB4"/>
    <w:rsid w:val="004E2A35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79B0"/>
    <w:rsid w:val="004F133A"/>
    <w:rsid w:val="004F1476"/>
    <w:rsid w:val="004F1CC5"/>
    <w:rsid w:val="004F3247"/>
    <w:rsid w:val="004F3A08"/>
    <w:rsid w:val="004F3E39"/>
    <w:rsid w:val="004F5AFB"/>
    <w:rsid w:val="004F68F7"/>
    <w:rsid w:val="0050010F"/>
    <w:rsid w:val="005003D3"/>
    <w:rsid w:val="00501676"/>
    <w:rsid w:val="00501D34"/>
    <w:rsid w:val="00502009"/>
    <w:rsid w:val="00502144"/>
    <w:rsid w:val="00502D37"/>
    <w:rsid w:val="00503C0E"/>
    <w:rsid w:val="005045D1"/>
    <w:rsid w:val="00505F5E"/>
    <w:rsid w:val="00507C68"/>
    <w:rsid w:val="00507DA2"/>
    <w:rsid w:val="00510126"/>
    <w:rsid w:val="00510C85"/>
    <w:rsid w:val="00510CDE"/>
    <w:rsid w:val="005132B3"/>
    <w:rsid w:val="0051360D"/>
    <w:rsid w:val="0051381C"/>
    <w:rsid w:val="005140FB"/>
    <w:rsid w:val="00514757"/>
    <w:rsid w:val="00515CAF"/>
    <w:rsid w:val="005160E6"/>
    <w:rsid w:val="005168A0"/>
    <w:rsid w:val="005172FA"/>
    <w:rsid w:val="00517893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474"/>
    <w:rsid w:val="0052766C"/>
    <w:rsid w:val="00527E58"/>
    <w:rsid w:val="00530E12"/>
    <w:rsid w:val="0053123B"/>
    <w:rsid w:val="005318B8"/>
    <w:rsid w:val="00531953"/>
    <w:rsid w:val="00532BEF"/>
    <w:rsid w:val="00532C27"/>
    <w:rsid w:val="00532C8E"/>
    <w:rsid w:val="00532FE3"/>
    <w:rsid w:val="0053395A"/>
    <w:rsid w:val="00533FAF"/>
    <w:rsid w:val="0053468A"/>
    <w:rsid w:val="00534CAB"/>
    <w:rsid w:val="005366B3"/>
    <w:rsid w:val="005368AF"/>
    <w:rsid w:val="005400A8"/>
    <w:rsid w:val="00540720"/>
    <w:rsid w:val="005417D2"/>
    <w:rsid w:val="005419C8"/>
    <w:rsid w:val="00541B50"/>
    <w:rsid w:val="005424F4"/>
    <w:rsid w:val="00542965"/>
    <w:rsid w:val="00543B29"/>
    <w:rsid w:val="00543EA7"/>
    <w:rsid w:val="005463FA"/>
    <w:rsid w:val="00546AD1"/>
    <w:rsid w:val="0054738C"/>
    <w:rsid w:val="00547BC8"/>
    <w:rsid w:val="00552829"/>
    <w:rsid w:val="00554E70"/>
    <w:rsid w:val="00554E76"/>
    <w:rsid w:val="005558EF"/>
    <w:rsid w:val="005559CF"/>
    <w:rsid w:val="00556188"/>
    <w:rsid w:val="00556BE6"/>
    <w:rsid w:val="00557DF8"/>
    <w:rsid w:val="00560934"/>
    <w:rsid w:val="00560ACC"/>
    <w:rsid w:val="00560B87"/>
    <w:rsid w:val="005616D5"/>
    <w:rsid w:val="005618AB"/>
    <w:rsid w:val="00561E79"/>
    <w:rsid w:val="00562C49"/>
    <w:rsid w:val="005636BA"/>
    <w:rsid w:val="00563BB6"/>
    <w:rsid w:val="005646A2"/>
    <w:rsid w:val="00565931"/>
    <w:rsid w:val="00565C24"/>
    <w:rsid w:val="00566A4E"/>
    <w:rsid w:val="00566B13"/>
    <w:rsid w:val="005674F5"/>
    <w:rsid w:val="00567F0C"/>
    <w:rsid w:val="00570BBF"/>
    <w:rsid w:val="00571483"/>
    <w:rsid w:val="00571A0C"/>
    <w:rsid w:val="0057205A"/>
    <w:rsid w:val="00572354"/>
    <w:rsid w:val="00573105"/>
    <w:rsid w:val="00573C88"/>
    <w:rsid w:val="0057427C"/>
    <w:rsid w:val="005745DF"/>
    <w:rsid w:val="005749EB"/>
    <w:rsid w:val="005755AA"/>
    <w:rsid w:val="00576243"/>
    <w:rsid w:val="005766ED"/>
    <w:rsid w:val="00576944"/>
    <w:rsid w:val="005773BE"/>
    <w:rsid w:val="005811D5"/>
    <w:rsid w:val="00581CD7"/>
    <w:rsid w:val="00582117"/>
    <w:rsid w:val="0058254F"/>
    <w:rsid w:val="005828BB"/>
    <w:rsid w:val="00582C25"/>
    <w:rsid w:val="00582FC4"/>
    <w:rsid w:val="00582FFF"/>
    <w:rsid w:val="00584272"/>
    <w:rsid w:val="00584BCB"/>
    <w:rsid w:val="005851F3"/>
    <w:rsid w:val="00586A92"/>
    <w:rsid w:val="00586F33"/>
    <w:rsid w:val="005871DF"/>
    <w:rsid w:val="0059003A"/>
    <w:rsid w:val="00590F64"/>
    <w:rsid w:val="00592223"/>
    <w:rsid w:val="0059274F"/>
    <w:rsid w:val="00592CEA"/>
    <w:rsid w:val="00592FAD"/>
    <w:rsid w:val="005935D9"/>
    <w:rsid w:val="005939AD"/>
    <w:rsid w:val="00594379"/>
    <w:rsid w:val="005949BD"/>
    <w:rsid w:val="00595A1C"/>
    <w:rsid w:val="00595BD1"/>
    <w:rsid w:val="005964A1"/>
    <w:rsid w:val="00596872"/>
    <w:rsid w:val="0059697F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4042"/>
    <w:rsid w:val="005A4299"/>
    <w:rsid w:val="005A5BDE"/>
    <w:rsid w:val="005A6DE1"/>
    <w:rsid w:val="005A77BC"/>
    <w:rsid w:val="005A798D"/>
    <w:rsid w:val="005B014C"/>
    <w:rsid w:val="005B125D"/>
    <w:rsid w:val="005B178D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62C8"/>
    <w:rsid w:val="005B6397"/>
    <w:rsid w:val="005B6F5F"/>
    <w:rsid w:val="005C0A71"/>
    <w:rsid w:val="005C122C"/>
    <w:rsid w:val="005C24AA"/>
    <w:rsid w:val="005C2552"/>
    <w:rsid w:val="005C2DCC"/>
    <w:rsid w:val="005C38B5"/>
    <w:rsid w:val="005C3C1C"/>
    <w:rsid w:val="005C4409"/>
    <w:rsid w:val="005C486E"/>
    <w:rsid w:val="005C5A42"/>
    <w:rsid w:val="005C5B42"/>
    <w:rsid w:val="005C64F1"/>
    <w:rsid w:val="005C6D20"/>
    <w:rsid w:val="005C7050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67D0"/>
    <w:rsid w:val="005D79E9"/>
    <w:rsid w:val="005D7CCA"/>
    <w:rsid w:val="005E04FC"/>
    <w:rsid w:val="005E0B17"/>
    <w:rsid w:val="005E0BC2"/>
    <w:rsid w:val="005E1A2B"/>
    <w:rsid w:val="005E3328"/>
    <w:rsid w:val="005E3755"/>
    <w:rsid w:val="005E37AE"/>
    <w:rsid w:val="005E37FD"/>
    <w:rsid w:val="005E480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DA3"/>
    <w:rsid w:val="005F1955"/>
    <w:rsid w:val="005F19CB"/>
    <w:rsid w:val="005F433A"/>
    <w:rsid w:val="005F4E73"/>
    <w:rsid w:val="005F5B74"/>
    <w:rsid w:val="005F7151"/>
    <w:rsid w:val="00600190"/>
    <w:rsid w:val="00602573"/>
    <w:rsid w:val="0060264A"/>
    <w:rsid w:val="00603911"/>
    <w:rsid w:val="00603F5B"/>
    <w:rsid w:val="00604CC9"/>
    <w:rsid w:val="00605485"/>
    <w:rsid w:val="0060582D"/>
    <w:rsid w:val="00605B54"/>
    <w:rsid w:val="00605FF9"/>
    <w:rsid w:val="006060E2"/>
    <w:rsid w:val="006063C2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45D4"/>
    <w:rsid w:val="00614848"/>
    <w:rsid w:val="00614FBF"/>
    <w:rsid w:val="00616545"/>
    <w:rsid w:val="00616717"/>
    <w:rsid w:val="00616A7A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676E"/>
    <w:rsid w:val="00626FE0"/>
    <w:rsid w:val="006271B6"/>
    <w:rsid w:val="006303F9"/>
    <w:rsid w:val="006305A8"/>
    <w:rsid w:val="00631F81"/>
    <w:rsid w:val="006322C8"/>
    <w:rsid w:val="00633075"/>
    <w:rsid w:val="00633F34"/>
    <w:rsid w:val="00634794"/>
    <w:rsid w:val="00634BB1"/>
    <w:rsid w:val="00635649"/>
    <w:rsid w:val="006357AA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F0E"/>
    <w:rsid w:val="006502CA"/>
    <w:rsid w:val="006507B1"/>
    <w:rsid w:val="006530C9"/>
    <w:rsid w:val="00653640"/>
    <w:rsid w:val="00654A36"/>
    <w:rsid w:val="00654F4B"/>
    <w:rsid w:val="00656479"/>
    <w:rsid w:val="0065660F"/>
    <w:rsid w:val="00657184"/>
    <w:rsid w:val="00657619"/>
    <w:rsid w:val="006608E5"/>
    <w:rsid w:val="00661492"/>
    <w:rsid w:val="00661FFF"/>
    <w:rsid w:val="00662154"/>
    <w:rsid w:val="00662F75"/>
    <w:rsid w:val="00663747"/>
    <w:rsid w:val="00663F6E"/>
    <w:rsid w:val="00664D9C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10CB"/>
    <w:rsid w:val="00671497"/>
    <w:rsid w:val="00671519"/>
    <w:rsid w:val="006721FC"/>
    <w:rsid w:val="0067307B"/>
    <w:rsid w:val="00673F8E"/>
    <w:rsid w:val="0067486B"/>
    <w:rsid w:val="00674DFA"/>
    <w:rsid w:val="00674E50"/>
    <w:rsid w:val="00675704"/>
    <w:rsid w:val="00675D50"/>
    <w:rsid w:val="00676CC7"/>
    <w:rsid w:val="0067708C"/>
    <w:rsid w:val="006778B3"/>
    <w:rsid w:val="00677D9E"/>
    <w:rsid w:val="00680066"/>
    <w:rsid w:val="00681548"/>
    <w:rsid w:val="0068286B"/>
    <w:rsid w:val="00684C26"/>
    <w:rsid w:val="00685489"/>
    <w:rsid w:val="006858BD"/>
    <w:rsid w:val="006860B3"/>
    <w:rsid w:val="00686683"/>
    <w:rsid w:val="0068691C"/>
    <w:rsid w:val="00687902"/>
    <w:rsid w:val="006900AB"/>
    <w:rsid w:val="006902B8"/>
    <w:rsid w:val="00690740"/>
    <w:rsid w:val="00690DA9"/>
    <w:rsid w:val="0069192A"/>
    <w:rsid w:val="006919B3"/>
    <w:rsid w:val="00692787"/>
    <w:rsid w:val="00692888"/>
    <w:rsid w:val="00692A1F"/>
    <w:rsid w:val="006930C0"/>
    <w:rsid w:val="0069446E"/>
    <w:rsid w:val="00694824"/>
    <w:rsid w:val="006949DC"/>
    <w:rsid w:val="00695598"/>
    <w:rsid w:val="00695B39"/>
    <w:rsid w:val="00695CAC"/>
    <w:rsid w:val="00696E9C"/>
    <w:rsid w:val="00697EDB"/>
    <w:rsid w:val="006A207D"/>
    <w:rsid w:val="006A2546"/>
    <w:rsid w:val="006A2C3F"/>
    <w:rsid w:val="006A2E94"/>
    <w:rsid w:val="006A403C"/>
    <w:rsid w:val="006A455C"/>
    <w:rsid w:val="006A57F5"/>
    <w:rsid w:val="006A58D7"/>
    <w:rsid w:val="006A5986"/>
    <w:rsid w:val="006A6038"/>
    <w:rsid w:val="006A75E7"/>
    <w:rsid w:val="006B1552"/>
    <w:rsid w:val="006B1731"/>
    <w:rsid w:val="006B1A03"/>
    <w:rsid w:val="006B1D00"/>
    <w:rsid w:val="006B2817"/>
    <w:rsid w:val="006B3CBE"/>
    <w:rsid w:val="006B59EB"/>
    <w:rsid w:val="006B7FCF"/>
    <w:rsid w:val="006C1228"/>
    <w:rsid w:val="006C1658"/>
    <w:rsid w:val="006C1693"/>
    <w:rsid w:val="006C18BE"/>
    <w:rsid w:val="006C246A"/>
    <w:rsid w:val="006C281A"/>
    <w:rsid w:val="006C2D7B"/>
    <w:rsid w:val="006C2FCF"/>
    <w:rsid w:val="006C3CDF"/>
    <w:rsid w:val="006C4478"/>
    <w:rsid w:val="006C4C5A"/>
    <w:rsid w:val="006C5A1B"/>
    <w:rsid w:val="006C5CB5"/>
    <w:rsid w:val="006C6BA2"/>
    <w:rsid w:val="006D0280"/>
    <w:rsid w:val="006D04C7"/>
    <w:rsid w:val="006D0DB2"/>
    <w:rsid w:val="006D1027"/>
    <w:rsid w:val="006D148C"/>
    <w:rsid w:val="006D18E1"/>
    <w:rsid w:val="006D2362"/>
    <w:rsid w:val="006D3AF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E1603"/>
    <w:rsid w:val="006E1907"/>
    <w:rsid w:val="006E1DAB"/>
    <w:rsid w:val="006E1EC7"/>
    <w:rsid w:val="006E24EA"/>
    <w:rsid w:val="006E25CF"/>
    <w:rsid w:val="006E2877"/>
    <w:rsid w:val="006E2BEC"/>
    <w:rsid w:val="006E2CFB"/>
    <w:rsid w:val="006E3046"/>
    <w:rsid w:val="006E3742"/>
    <w:rsid w:val="006E4351"/>
    <w:rsid w:val="006E507E"/>
    <w:rsid w:val="006E5B00"/>
    <w:rsid w:val="006E5D69"/>
    <w:rsid w:val="006E6C38"/>
    <w:rsid w:val="006E7B9B"/>
    <w:rsid w:val="006E7D88"/>
    <w:rsid w:val="006F0342"/>
    <w:rsid w:val="006F2228"/>
    <w:rsid w:val="006F25F6"/>
    <w:rsid w:val="006F287D"/>
    <w:rsid w:val="006F3142"/>
    <w:rsid w:val="006F3F4B"/>
    <w:rsid w:val="006F54C8"/>
    <w:rsid w:val="006F54D9"/>
    <w:rsid w:val="006F58CD"/>
    <w:rsid w:val="006F76D2"/>
    <w:rsid w:val="006F778A"/>
    <w:rsid w:val="00700811"/>
    <w:rsid w:val="00700A57"/>
    <w:rsid w:val="00701827"/>
    <w:rsid w:val="00701DCB"/>
    <w:rsid w:val="00701F66"/>
    <w:rsid w:val="00701FAC"/>
    <w:rsid w:val="007035B5"/>
    <w:rsid w:val="00703795"/>
    <w:rsid w:val="00703BD2"/>
    <w:rsid w:val="00703F17"/>
    <w:rsid w:val="00703F8A"/>
    <w:rsid w:val="00704E74"/>
    <w:rsid w:val="007061D1"/>
    <w:rsid w:val="0070624A"/>
    <w:rsid w:val="00706A83"/>
    <w:rsid w:val="00707DD0"/>
    <w:rsid w:val="00710BA7"/>
    <w:rsid w:val="00710C27"/>
    <w:rsid w:val="007115C1"/>
    <w:rsid w:val="007120C3"/>
    <w:rsid w:val="007143BE"/>
    <w:rsid w:val="0071454F"/>
    <w:rsid w:val="007151C8"/>
    <w:rsid w:val="0071528A"/>
    <w:rsid w:val="00715DE8"/>
    <w:rsid w:val="00715FDA"/>
    <w:rsid w:val="00715FFB"/>
    <w:rsid w:val="007179D6"/>
    <w:rsid w:val="0072079B"/>
    <w:rsid w:val="0072115B"/>
    <w:rsid w:val="007215A9"/>
    <w:rsid w:val="00722324"/>
    <w:rsid w:val="00723FE8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425C"/>
    <w:rsid w:val="007345C3"/>
    <w:rsid w:val="00734693"/>
    <w:rsid w:val="007347FE"/>
    <w:rsid w:val="00734FCE"/>
    <w:rsid w:val="00735201"/>
    <w:rsid w:val="00736175"/>
    <w:rsid w:val="0073658B"/>
    <w:rsid w:val="00736BCF"/>
    <w:rsid w:val="00737559"/>
    <w:rsid w:val="00737F09"/>
    <w:rsid w:val="00740494"/>
    <w:rsid w:val="00741A71"/>
    <w:rsid w:val="00742417"/>
    <w:rsid w:val="00742BE5"/>
    <w:rsid w:val="007439C7"/>
    <w:rsid w:val="007449BE"/>
    <w:rsid w:val="00745B4A"/>
    <w:rsid w:val="007460F9"/>
    <w:rsid w:val="00747601"/>
    <w:rsid w:val="0075275B"/>
    <w:rsid w:val="00752828"/>
    <w:rsid w:val="0075304B"/>
    <w:rsid w:val="00753EAF"/>
    <w:rsid w:val="00754442"/>
    <w:rsid w:val="007547BD"/>
    <w:rsid w:val="00755388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70BEB"/>
    <w:rsid w:val="00771BBE"/>
    <w:rsid w:val="0077245B"/>
    <w:rsid w:val="00773205"/>
    <w:rsid w:val="00773586"/>
    <w:rsid w:val="00773F78"/>
    <w:rsid w:val="00777229"/>
    <w:rsid w:val="00780D86"/>
    <w:rsid w:val="00780FF5"/>
    <w:rsid w:val="007818E2"/>
    <w:rsid w:val="0078195C"/>
    <w:rsid w:val="00781974"/>
    <w:rsid w:val="00782AB7"/>
    <w:rsid w:val="00782B8E"/>
    <w:rsid w:val="00783737"/>
    <w:rsid w:val="00783B28"/>
    <w:rsid w:val="00784485"/>
    <w:rsid w:val="007845D9"/>
    <w:rsid w:val="007851C0"/>
    <w:rsid w:val="00785A8C"/>
    <w:rsid w:val="007863D4"/>
    <w:rsid w:val="007864B5"/>
    <w:rsid w:val="00786B86"/>
    <w:rsid w:val="00787246"/>
    <w:rsid w:val="007918AD"/>
    <w:rsid w:val="0079365F"/>
    <w:rsid w:val="0079418B"/>
    <w:rsid w:val="007952B0"/>
    <w:rsid w:val="0079599F"/>
    <w:rsid w:val="0079625A"/>
    <w:rsid w:val="00796BB8"/>
    <w:rsid w:val="00796C20"/>
    <w:rsid w:val="00797573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BFE"/>
    <w:rsid w:val="007A511F"/>
    <w:rsid w:val="007A53C5"/>
    <w:rsid w:val="007A559E"/>
    <w:rsid w:val="007A6D94"/>
    <w:rsid w:val="007A77AC"/>
    <w:rsid w:val="007B03E9"/>
    <w:rsid w:val="007B04AB"/>
    <w:rsid w:val="007B08F9"/>
    <w:rsid w:val="007B094E"/>
    <w:rsid w:val="007B0EC9"/>
    <w:rsid w:val="007B4044"/>
    <w:rsid w:val="007B4230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5715"/>
    <w:rsid w:val="007C5A64"/>
    <w:rsid w:val="007D043D"/>
    <w:rsid w:val="007D057A"/>
    <w:rsid w:val="007D1AEE"/>
    <w:rsid w:val="007D1BD7"/>
    <w:rsid w:val="007D1C6E"/>
    <w:rsid w:val="007D236B"/>
    <w:rsid w:val="007D25F9"/>
    <w:rsid w:val="007D26A7"/>
    <w:rsid w:val="007D29F6"/>
    <w:rsid w:val="007D2A50"/>
    <w:rsid w:val="007D2B12"/>
    <w:rsid w:val="007D3C57"/>
    <w:rsid w:val="007D5283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F044F"/>
    <w:rsid w:val="007F0520"/>
    <w:rsid w:val="007F1D15"/>
    <w:rsid w:val="007F2183"/>
    <w:rsid w:val="007F25A0"/>
    <w:rsid w:val="007F26D2"/>
    <w:rsid w:val="007F27BD"/>
    <w:rsid w:val="007F2A9A"/>
    <w:rsid w:val="007F3722"/>
    <w:rsid w:val="007F3F7E"/>
    <w:rsid w:val="007F4207"/>
    <w:rsid w:val="007F5539"/>
    <w:rsid w:val="007F5D54"/>
    <w:rsid w:val="007F5E81"/>
    <w:rsid w:val="007F68C4"/>
    <w:rsid w:val="007F76FD"/>
    <w:rsid w:val="008003D1"/>
    <w:rsid w:val="00801DDF"/>
    <w:rsid w:val="00802039"/>
    <w:rsid w:val="0080219C"/>
    <w:rsid w:val="00802C38"/>
    <w:rsid w:val="008041B1"/>
    <w:rsid w:val="008042BE"/>
    <w:rsid w:val="008045FB"/>
    <w:rsid w:val="008048F9"/>
    <w:rsid w:val="00807CB6"/>
    <w:rsid w:val="00807DE6"/>
    <w:rsid w:val="0081039D"/>
    <w:rsid w:val="00810989"/>
    <w:rsid w:val="00810A4D"/>
    <w:rsid w:val="00810AC8"/>
    <w:rsid w:val="00812385"/>
    <w:rsid w:val="008130EF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540"/>
    <w:rsid w:val="008266D9"/>
    <w:rsid w:val="008273F5"/>
    <w:rsid w:val="00827520"/>
    <w:rsid w:val="00830C22"/>
    <w:rsid w:val="00831C4E"/>
    <w:rsid w:val="00831CC5"/>
    <w:rsid w:val="00833074"/>
    <w:rsid w:val="0083381C"/>
    <w:rsid w:val="008338F3"/>
    <w:rsid w:val="0083433A"/>
    <w:rsid w:val="0083529C"/>
    <w:rsid w:val="00835433"/>
    <w:rsid w:val="00836CC8"/>
    <w:rsid w:val="00837200"/>
    <w:rsid w:val="0083723F"/>
    <w:rsid w:val="0083731D"/>
    <w:rsid w:val="00837CEA"/>
    <w:rsid w:val="0084014F"/>
    <w:rsid w:val="0084063C"/>
    <w:rsid w:val="00840F78"/>
    <w:rsid w:val="00841F5D"/>
    <w:rsid w:val="00842C58"/>
    <w:rsid w:val="0084386B"/>
    <w:rsid w:val="0084450C"/>
    <w:rsid w:val="0084526B"/>
    <w:rsid w:val="00846278"/>
    <w:rsid w:val="008466B6"/>
    <w:rsid w:val="00846C8B"/>
    <w:rsid w:val="00846E0E"/>
    <w:rsid w:val="00847640"/>
    <w:rsid w:val="00847CC0"/>
    <w:rsid w:val="00847CD9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EC1"/>
    <w:rsid w:val="008557B5"/>
    <w:rsid w:val="0085689A"/>
    <w:rsid w:val="00856F13"/>
    <w:rsid w:val="00861DEB"/>
    <w:rsid w:val="008620D9"/>
    <w:rsid w:val="008620E3"/>
    <w:rsid w:val="00862464"/>
    <w:rsid w:val="00862C4B"/>
    <w:rsid w:val="0086322E"/>
    <w:rsid w:val="008652D0"/>
    <w:rsid w:val="0086564D"/>
    <w:rsid w:val="0086779D"/>
    <w:rsid w:val="00867B3E"/>
    <w:rsid w:val="00870544"/>
    <w:rsid w:val="0087063B"/>
    <w:rsid w:val="00870993"/>
    <w:rsid w:val="00871416"/>
    <w:rsid w:val="00871A2A"/>
    <w:rsid w:val="00871A60"/>
    <w:rsid w:val="008723A8"/>
    <w:rsid w:val="00872E97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FC7"/>
    <w:rsid w:val="0089238E"/>
    <w:rsid w:val="0089277E"/>
    <w:rsid w:val="0089324F"/>
    <w:rsid w:val="0089338F"/>
    <w:rsid w:val="00893D64"/>
    <w:rsid w:val="00894873"/>
    <w:rsid w:val="008949A2"/>
    <w:rsid w:val="00895F23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F56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4"/>
    <w:rsid w:val="008B7CBD"/>
    <w:rsid w:val="008C066A"/>
    <w:rsid w:val="008C0933"/>
    <w:rsid w:val="008C124A"/>
    <w:rsid w:val="008C130A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6FBE"/>
    <w:rsid w:val="008C7500"/>
    <w:rsid w:val="008C794F"/>
    <w:rsid w:val="008C7BA4"/>
    <w:rsid w:val="008C7D22"/>
    <w:rsid w:val="008C7FCA"/>
    <w:rsid w:val="008D2075"/>
    <w:rsid w:val="008D21AA"/>
    <w:rsid w:val="008D255A"/>
    <w:rsid w:val="008D3749"/>
    <w:rsid w:val="008D3FF9"/>
    <w:rsid w:val="008D4296"/>
    <w:rsid w:val="008D4324"/>
    <w:rsid w:val="008D59E0"/>
    <w:rsid w:val="008D6A84"/>
    <w:rsid w:val="008D704D"/>
    <w:rsid w:val="008E047D"/>
    <w:rsid w:val="008E0D85"/>
    <w:rsid w:val="008E14EC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6445"/>
    <w:rsid w:val="008E756E"/>
    <w:rsid w:val="008E778D"/>
    <w:rsid w:val="008E7921"/>
    <w:rsid w:val="008E7E2B"/>
    <w:rsid w:val="008F0182"/>
    <w:rsid w:val="008F0983"/>
    <w:rsid w:val="008F09C3"/>
    <w:rsid w:val="008F0C94"/>
    <w:rsid w:val="008F0F9F"/>
    <w:rsid w:val="008F2019"/>
    <w:rsid w:val="008F2A32"/>
    <w:rsid w:val="008F2D94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644C"/>
    <w:rsid w:val="008F79B6"/>
    <w:rsid w:val="008F79FF"/>
    <w:rsid w:val="008F7BF0"/>
    <w:rsid w:val="008F7C25"/>
    <w:rsid w:val="0090017A"/>
    <w:rsid w:val="0090027F"/>
    <w:rsid w:val="009003AF"/>
    <w:rsid w:val="00900ED3"/>
    <w:rsid w:val="00901C9E"/>
    <w:rsid w:val="009038B7"/>
    <w:rsid w:val="00904672"/>
    <w:rsid w:val="009049D5"/>
    <w:rsid w:val="00906269"/>
    <w:rsid w:val="00906608"/>
    <w:rsid w:val="00910A03"/>
    <w:rsid w:val="00910FD2"/>
    <w:rsid w:val="00911030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630E"/>
    <w:rsid w:val="009169EE"/>
    <w:rsid w:val="00916E9A"/>
    <w:rsid w:val="00917D3A"/>
    <w:rsid w:val="00917E51"/>
    <w:rsid w:val="00920143"/>
    <w:rsid w:val="00921AC5"/>
    <w:rsid w:val="00922047"/>
    <w:rsid w:val="009220AE"/>
    <w:rsid w:val="0092247A"/>
    <w:rsid w:val="009225AB"/>
    <w:rsid w:val="00923850"/>
    <w:rsid w:val="0092387C"/>
    <w:rsid w:val="009240DF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70B7"/>
    <w:rsid w:val="009274D2"/>
    <w:rsid w:val="00927FEA"/>
    <w:rsid w:val="00930320"/>
    <w:rsid w:val="00931861"/>
    <w:rsid w:val="00931E42"/>
    <w:rsid w:val="00932EEB"/>
    <w:rsid w:val="00933B93"/>
    <w:rsid w:val="0093444F"/>
    <w:rsid w:val="00935073"/>
    <w:rsid w:val="00935B6F"/>
    <w:rsid w:val="00935EC9"/>
    <w:rsid w:val="00935F75"/>
    <w:rsid w:val="009374AE"/>
    <w:rsid w:val="0093796E"/>
    <w:rsid w:val="009404AD"/>
    <w:rsid w:val="00940CC7"/>
    <w:rsid w:val="009420FF"/>
    <w:rsid w:val="00942858"/>
    <w:rsid w:val="00942CB5"/>
    <w:rsid w:val="00943543"/>
    <w:rsid w:val="00943646"/>
    <w:rsid w:val="0094413C"/>
    <w:rsid w:val="00944996"/>
    <w:rsid w:val="009449F8"/>
    <w:rsid w:val="00945089"/>
    <w:rsid w:val="00945A54"/>
    <w:rsid w:val="00945E42"/>
    <w:rsid w:val="00946387"/>
    <w:rsid w:val="00947331"/>
    <w:rsid w:val="00947559"/>
    <w:rsid w:val="00947BDE"/>
    <w:rsid w:val="0095086D"/>
    <w:rsid w:val="009519BE"/>
    <w:rsid w:val="00952960"/>
    <w:rsid w:val="00953665"/>
    <w:rsid w:val="00954066"/>
    <w:rsid w:val="00954108"/>
    <w:rsid w:val="009542BB"/>
    <w:rsid w:val="00955625"/>
    <w:rsid w:val="009556F3"/>
    <w:rsid w:val="00955D27"/>
    <w:rsid w:val="00956109"/>
    <w:rsid w:val="00956386"/>
    <w:rsid w:val="009566CB"/>
    <w:rsid w:val="00956E20"/>
    <w:rsid w:val="00956E42"/>
    <w:rsid w:val="009574DF"/>
    <w:rsid w:val="009577DF"/>
    <w:rsid w:val="00957E1A"/>
    <w:rsid w:val="0096046C"/>
    <w:rsid w:val="00961563"/>
    <w:rsid w:val="0096275D"/>
    <w:rsid w:val="00963299"/>
    <w:rsid w:val="00963652"/>
    <w:rsid w:val="009641F2"/>
    <w:rsid w:val="00964C7E"/>
    <w:rsid w:val="00965CE0"/>
    <w:rsid w:val="00965E8F"/>
    <w:rsid w:val="00966294"/>
    <w:rsid w:val="00966A6E"/>
    <w:rsid w:val="00966D97"/>
    <w:rsid w:val="00967334"/>
    <w:rsid w:val="009676FE"/>
    <w:rsid w:val="00970E4E"/>
    <w:rsid w:val="00970F93"/>
    <w:rsid w:val="009714B6"/>
    <w:rsid w:val="009720B6"/>
    <w:rsid w:val="00973AF4"/>
    <w:rsid w:val="00974517"/>
    <w:rsid w:val="0097546A"/>
    <w:rsid w:val="0097594A"/>
    <w:rsid w:val="00975D56"/>
    <w:rsid w:val="00975FD9"/>
    <w:rsid w:val="00976D3F"/>
    <w:rsid w:val="00977188"/>
    <w:rsid w:val="00980987"/>
    <w:rsid w:val="00981FDE"/>
    <w:rsid w:val="009831EB"/>
    <w:rsid w:val="0098396E"/>
    <w:rsid w:val="00983A89"/>
    <w:rsid w:val="00984DF7"/>
    <w:rsid w:val="00986754"/>
    <w:rsid w:val="00986940"/>
    <w:rsid w:val="00986B32"/>
    <w:rsid w:val="00986F65"/>
    <w:rsid w:val="00987025"/>
    <w:rsid w:val="0099054D"/>
    <w:rsid w:val="00990575"/>
    <w:rsid w:val="009927DF"/>
    <w:rsid w:val="00992C17"/>
    <w:rsid w:val="009933BE"/>
    <w:rsid w:val="00993455"/>
    <w:rsid w:val="00993807"/>
    <w:rsid w:val="00993821"/>
    <w:rsid w:val="009938D9"/>
    <w:rsid w:val="00994708"/>
    <w:rsid w:val="009948AB"/>
    <w:rsid w:val="0099552E"/>
    <w:rsid w:val="009957CC"/>
    <w:rsid w:val="009960AE"/>
    <w:rsid w:val="00996920"/>
    <w:rsid w:val="00997867"/>
    <w:rsid w:val="009A09F5"/>
    <w:rsid w:val="009A12DF"/>
    <w:rsid w:val="009A1AF6"/>
    <w:rsid w:val="009A2357"/>
    <w:rsid w:val="009A241B"/>
    <w:rsid w:val="009A33DF"/>
    <w:rsid w:val="009A36B6"/>
    <w:rsid w:val="009A412B"/>
    <w:rsid w:val="009A4815"/>
    <w:rsid w:val="009A515D"/>
    <w:rsid w:val="009A57E3"/>
    <w:rsid w:val="009A6197"/>
    <w:rsid w:val="009A7708"/>
    <w:rsid w:val="009B1393"/>
    <w:rsid w:val="009B1AAE"/>
    <w:rsid w:val="009B2C52"/>
    <w:rsid w:val="009B330B"/>
    <w:rsid w:val="009B3EDC"/>
    <w:rsid w:val="009B45D7"/>
    <w:rsid w:val="009B4788"/>
    <w:rsid w:val="009B563D"/>
    <w:rsid w:val="009B5663"/>
    <w:rsid w:val="009B6073"/>
    <w:rsid w:val="009B7A3D"/>
    <w:rsid w:val="009C00C1"/>
    <w:rsid w:val="009C0CCB"/>
    <w:rsid w:val="009C0DAF"/>
    <w:rsid w:val="009C0E73"/>
    <w:rsid w:val="009C1128"/>
    <w:rsid w:val="009C13F4"/>
    <w:rsid w:val="009C1DD1"/>
    <w:rsid w:val="009C24DD"/>
    <w:rsid w:val="009C2EE2"/>
    <w:rsid w:val="009C31AF"/>
    <w:rsid w:val="009C370F"/>
    <w:rsid w:val="009C4081"/>
    <w:rsid w:val="009C43D8"/>
    <w:rsid w:val="009C4B10"/>
    <w:rsid w:val="009C5ECB"/>
    <w:rsid w:val="009C7191"/>
    <w:rsid w:val="009C71EF"/>
    <w:rsid w:val="009C7530"/>
    <w:rsid w:val="009D0793"/>
    <w:rsid w:val="009D21F7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E06"/>
    <w:rsid w:val="009D721E"/>
    <w:rsid w:val="009D72FF"/>
    <w:rsid w:val="009D745E"/>
    <w:rsid w:val="009E0BF9"/>
    <w:rsid w:val="009E0E56"/>
    <w:rsid w:val="009E1B8D"/>
    <w:rsid w:val="009E2177"/>
    <w:rsid w:val="009E24CD"/>
    <w:rsid w:val="009E2851"/>
    <w:rsid w:val="009E2FE6"/>
    <w:rsid w:val="009E30E7"/>
    <w:rsid w:val="009E3CA3"/>
    <w:rsid w:val="009E4FE1"/>
    <w:rsid w:val="009E57A4"/>
    <w:rsid w:val="009E600A"/>
    <w:rsid w:val="009E6FA3"/>
    <w:rsid w:val="009E7116"/>
    <w:rsid w:val="009F0815"/>
    <w:rsid w:val="009F16A1"/>
    <w:rsid w:val="009F1A1F"/>
    <w:rsid w:val="009F3883"/>
    <w:rsid w:val="009F38D9"/>
    <w:rsid w:val="009F4F33"/>
    <w:rsid w:val="009F4F5E"/>
    <w:rsid w:val="009F5078"/>
    <w:rsid w:val="009F642F"/>
    <w:rsid w:val="009F70E1"/>
    <w:rsid w:val="009F753A"/>
    <w:rsid w:val="009F7BD9"/>
    <w:rsid w:val="009F7EEB"/>
    <w:rsid w:val="00A00005"/>
    <w:rsid w:val="00A00E33"/>
    <w:rsid w:val="00A01823"/>
    <w:rsid w:val="00A01B1C"/>
    <w:rsid w:val="00A01DCF"/>
    <w:rsid w:val="00A03A1A"/>
    <w:rsid w:val="00A03CA7"/>
    <w:rsid w:val="00A04537"/>
    <w:rsid w:val="00A046CD"/>
    <w:rsid w:val="00A04CD4"/>
    <w:rsid w:val="00A05766"/>
    <w:rsid w:val="00A05DAC"/>
    <w:rsid w:val="00A06FFF"/>
    <w:rsid w:val="00A07232"/>
    <w:rsid w:val="00A07517"/>
    <w:rsid w:val="00A07F6C"/>
    <w:rsid w:val="00A07FAF"/>
    <w:rsid w:val="00A12270"/>
    <w:rsid w:val="00A128DB"/>
    <w:rsid w:val="00A13134"/>
    <w:rsid w:val="00A139CB"/>
    <w:rsid w:val="00A13F91"/>
    <w:rsid w:val="00A14BB9"/>
    <w:rsid w:val="00A154C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E44"/>
    <w:rsid w:val="00A37076"/>
    <w:rsid w:val="00A37C37"/>
    <w:rsid w:val="00A37CC9"/>
    <w:rsid w:val="00A40568"/>
    <w:rsid w:val="00A4087C"/>
    <w:rsid w:val="00A4190F"/>
    <w:rsid w:val="00A42A80"/>
    <w:rsid w:val="00A4335F"/>
    <w:rsid w:val="00A43CDD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EF2"/>
    <w:rsid w:val="00A50416"/>
    <w:rsid w:val="00A504A3"/>
    <w:rsid w:val="00A51653"/>
    <w:rsid w:val="00A51665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A38"/>
    <w:rsid w:val="00A61582"/>
    <w:rsid w:val="00A615EF"/>
    <w:rsid w:val="00A61D8E"/>
    <w:rsid w:val="00A61E8E"/>
    <w:rsid w:val="00A62925"/>
    <w:rsid w:val="00A6368C"/>
    <w:rsid w:val="00A63ADC"/>
    <w:rsid w:val="00A63DAF"/>
    <w:rsid w:val="00A644F2"/>
    <w:rsid w:val="00A6474E"/>
    <w:rsid w:val="00A66788"/>
    <w:rsid w:val="00A66DAC"/>
    <w:rsid w:val="00A66E35"/>
    <w:rsid w:val="00A67A0C"/>
    <w:rsid w:val="00A705F0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6D7F"/>
    <w:rsid w:val="00A76E1E"/>
    <w:rsid w:val="00A76EA6"/>
    <w:rsid w:val="00A76F90"/>
    <w:rsid w:val="00A77112"/>
    <w:rsid w:val="00A77FCF"/>
    <w:rsid w:val="00A80152"/>
    <w:rsid w:val="00A80813"/>
    <w:rsid w:val="00A808D0"/>
    <w:rsid w:val="00A809EA"/>
    <w:rsid w:val="00A80DD9"/>
    <w:rsid w:val="00A82533"/>
    <w:rsid w:val="00A82686"/>
    <w:rsid w:val="00A831C9"/>
    <w:rsid w:val="00A8373A"/>
    <w:rsid w:val="00A853FA"/>
    <w:rsid w:val="00A85CF2"/>
    <w:rsid w:val="00A86B24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CD3"/>
    <w:rsid w:val="00A94D09"/>
    <w:rsid w:val="00A951C8"/>
    <w:rsid w:val="00A95519"/>
    <w:rsid w:val="00A95A60"/>
    <w:rsid w:val="00A95A93"/>
    <w:rsid w:val="00A96486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580A"/>
    <w:rsid w:val="00AA6181"/>
    <w:rsid w:val="00AA62BA"/>
    <w:rsid w:val="00AA7A41"/>
    <w:rsid w:val="00AA7FFA"/>
    <w:rsid w:val="00AB1450"/>
    <w:rsid w:val="00AB15C5"/>
    <w:rsid w:val="00AB1A35"/>
    <w:rsid w:val="00AB21BC"/>
    <w:rsid w:val="00AB2621"/>
    <w:rsid w:val="00AB2830"/>
    <w:rsid w:val="00AB3A1C"/>
    <w:rsid w:val="00AB40A3"/>
    <w:rsid w:val="00AB53FA"/>
    <w:rsid w:val="00AB5B03"/>
    <w:rsid w:val="00AB5C3A"/>
    <w:rsid w:val="00AB5D51"/>
    <w:rsid w:val="00AB5FE2"/>
    <w:rsid w:val="00AB6103"/>
    <w:rsid w:val="00AB7BEB"/>
    <w:rsid w:val="00AC1495"/>
    <w:rsid w:val="00AC2121"/>
    <w:rsid w:val="00AC287E"/>
    <w:rsid w:val="00AC389E"/>
    <w:rsid w:val="00AC44D4"/>
    <w:rsid w:val="00AC482F"/>
    <w:rsid w:val="00AC4BED"/>
    <w:rsid w:val="00AC55DE"/>
    <w:rsid w:val="00AC648F"/>
    <w:rsid w:val="00AC6F4D"/>
    <w:rsid w:val="00AD00F8"/>
    <w:rsid w:val="00AD1FF0"/>
    <w:rsid w:val="00AD23FD"/>
    <w:rsid w:val="00AD2CC6"/>
    <w:rsid w:val="00AD3540"/>
    <w:rsid w:val="00AD35CE"/>
    <w:rsid w:val="00AD60A8"/>
    <w:rsid w:val="00AD6ABD"/>
    <w:rsid w:val="00AE0D59"/>
    <w:rsid w:val="00AE19BF"/>
    <w:rsid w:val="00AE1C17"/>
    <w:rsid w:val="00AE2505"/>
    <w:rsid w:val="00AE2922"/>
    <w:rsid w:val="00AE36F9"/>
    <w:rsid w:val="00AE3D36"/>
    <w:rsid w:val="00AE40A2"/>
    <w:rsid w:val="00AE42C6"/>
    <w:rsid w:val="00AE4995"/>
    <w:rsid w:val="00AE4B2E"/>
    <w:rsid w:val="00AE4F2F"/>
    <w:rsid w:val="00AE562F"/>
    <w:rsid w:val="00AE591C"/>
    <w:rsid w:val="00AE5A76"/>
    <w:rsid w:val="00AE697C"/>
    <w:rsid w:val="00AE70B0"/>
    <w:rsid w:val="00AE7A9E"/>
    <w:rsid w:val="00AE7DFC"/>
    <w:rsid w:val="00AF0C05"/>
    <w:rsid w:val="00AF0D4F"/>
    <w:rsid w:val="00AF0E7E"/>
    <w:rsid w:val="00AF0F19"/>
    <w:rsid w:val="00AF0F27"/>
    <w:rsid w:val="00AF16B3"/>
    <w:rsid w:val="00AF19BC"/>
    <w:rsid w:val="00AF34F0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7270"/>
    <w:rsid w:val="00B0734E"/>
    <w:rsid w:val="00B10CDD"/>
    <w:rsid w:val="00B10EFF"/>
    <w:rsid w:val="00B11C43"/>
    <w:rsid w:val="00B127C5"/>
    <w:rsid w:val="00B12C5D"/>
    <w:rsid w:val="00B139AB"/>
    <w:rsid w:val="00B13EEB"/>
    <w:rsid w:val="00B143E3"/>
    <w:rsid w:val="00B1445E"/>
    <w:rsid w:val="00B145B0"/>
    <w:rsid w:val="00B15BD1"/>
    <w:rsid w:val="00B15E92"/>
    <w:rsid w:val="00B165C7"/>
    <w:rsid w:val="00B20E6B"/>
    <w:rsid w:val="00B20FF8"/>
    <w:rsid w:val="00B21BFE"/>
    <w:rsid w:val="00B21D0F"/>
    <w:rsid w:val="00B21FFB"/>
    <w:rsid w:val="00B2232E"/>
    <w:rsid w:val="00B2237A"/>
    <w:rsid w:val="00B22A60"/>
    <w:rsid w:val="00B25043"/>
    <w:rsid w:val="00B2528C"/>
    <w:rsid w:val="00B2529A"/>
    <w:rsid w:val="00B252CB"/>
    <w:rsid w:val="00B26750"/>
    <w:rsid w:val="00B26876"/>
    <w:rsid w:val="00B27235"/>
    <w:rsid w:val="00B2775C"/>
    <w:rsid w:val="00B300D4"/>
    <w:rsid w:val="00B30480"/>
    <w:rsid w:val="00B30778"/>
    <w:rsid w:val="00B30923"/>
    <w:rsid w:val="00B3115B"/>
    <w:rsid w:val="00B312A5"/>
    <w:rsid w:val="00B31D74"/>
    <w:rsid w:val="00B324D8"/>
    <w:rsid w:val="00B33790"/>
    <w:rsid w:val="00B34F71"/>
    <w:rsid w:val="00B355E5"/>
    <w:rsid w:val="00B35C06"/>
    <w:rsid w:val="00B36FB2"/>
    <w:rsid w:val="00B3737B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FF1"/>
    <w:rsid w:val="00B4615B"/>
    <w:rsid w:val="00B467D1"/>
    <w:rsid w:val="00B46947"/>
    <w:rsid w:val="00B46EFE"/>
    <w:rsid w:val="00B47715"/>
    <w:rsid w:val="00B47AA0"/>
    <w:rsid w:val="00B52AF8"/>
    <w:rsid w:val="00B5565E"/>
    <w:rsid w:val="00B557F2"/>
    <w:rsid w:val="00B564C7"/>
    <w:rsid w:val="00B60A94"/>
    <w:rsid w:val="00B60E07"/>
    <w:rsid w:val="00B60EBB"/>
    <w:rsid w:val="00B61EF0"/>
    <w:rsid w:val="00B62005"/>
    <w:rsid w:val="00B620E0"/>
    <w:rsid w:val="00B6294A"/>
    <w:rsid w:val="00B631A4"/>
    <w:rsid w:val="00B635BB"/>
    <w:rsid w:val="00B67037"/>
    <w:rsid w:val="00B676F9"/>
    <w:rsid w:val="00B7043B"/>
    <w:rsid w:val="00B711FB"/>
    <w:rsid w:val="00B71BF3"/>
    <w:rsid w:val="00B71C45"/>
    <w:rsid w:val="00B73918"/>
    <w:rsid w:val="00B743C5"/>
    <w:rsid w:val="00B755C4"/>
    <w:rsid w:val="00B7560B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E7B"/>
    <w:rsid w:val="00B81A0D"/>
    <w:rsid w:val="00B81BAF"/>
    <w:rsid w:val="00B81F2A"/>
    <w:rsid w:val="00B82033"/>
    <w:rsid w:val="00B82396"/>
    <w:rsid w:val="00B82B5F"/>
    <w:rsid w:val="00B82F70"/>
    <w:rsid w:val="00B8319A"/>
    <w:rsid w:val="00B83254"/>
    <w:rsid w:val="00B85830"/>
    <w:rsid w:val="00B86768"/>
    <w:rsid w:val="00B86F9D"/>
    <w:rsid w:val="00B87473"/>
    <w:rsid w:val="00B90329"/>
    <w:rsid w:val="00B904C0"/>
    <w:rsid w:val="00B91EE4"/>
    <w:rsid w:val="00B91EEE"/>
    <w:rsid w:val="00B92D11"/>
    <w:rsid w:val="00B946AB"/>
    <w:rsid w:val="00B946AE"/>
    <w:rsid w:val="00B94739"/>
    <w:rsid w:val="00B95068"/>
    <w:rsid w:val="00B95D5A"/>
    <w:rsid w:val="00B973B3"/>
    <w:rsid w:val="00BA08B8"/>
    <w:rsid w:val="00BA0DBB"/>
    <w:rsid w:val="00BA1327"/>
    <w:rsid w:val="00BA16D2"/>
    <w:rsid w:val="00BA1F19"/>
    <w:rsid w:val="00BA1FDA"/>
    <w:rsid w:val="00BA2352"/>
    <w:rsid w:val="00BA2E97"/>
    <w:rsid w:val="00BA3B0B"/>
    <w:rsid w:val="00BA3DC2"/>
    <w:rsid w:val="00BA3DDE"/>
    <w:rsid w:val="00BA489D"/>
    <w:rsid w:val="00BA48AA"/>
    <w:rsid w:val="00BA57A8"/>
    <w:rsid w:val="00BA5EAA"/>
    <w:rsid w:val="00BA5F3E"/>
    <w:rsid w:val="00BA5F8C"/>
    <w:rsid w:val="00BA60D3"/>
    <w:rsid w:val="00BA616D"/>
    <w:rsid w:val="00BA7B9D"/>
    <w:rsid w:val="00BB00D7"/>
    <w:rsid w:val="00BB0666"/>
    <w:rsid w:val="00BB219F"/>
    <w:rsid w:val="00BB5093"/>
    <w:rsid w:val="00BB50FF"/>
    <w:rsid w:val="00BB5423"/>
    <w:rsid w:val="00BB556A"/>
    <w:rsid w:val="00BB5B43"/>
    <w:rsid w:val="00BB5C78"/>
    <w:rsid w:val="00BB605B"/>
    <w:rsid w:val="00BB691E"/>
    <w:rsid w:val="00BB70F0"/>
    <w:rsid w:val="00BB7104"/>
    <w:rsid w:val="00BB7888"/>
    <w:rsid w:val="00BB7CE7"/>
    <w:rsid w:val="00BC047F"/>
    <w:rsid w:val="00BC1381"/>
    <w:rsid w:val="00BC252E"/>
    <w:rsid w:val="00BC31BF"/>
    <w:rsid w:val="00BC49AC"/>
    <w:rsid w:val="00BC49C5"/>
    <w:rsid w:val="00BC4F18"/>
    <w:rsid w:val="00BC4F59"/>
    <w:rsid w:val="00BC6776"/>
    <w:rsid w:val="00BC69FA"/>
    <w:rsid w:val="00BC6B2D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455"/>
    <w:rsid w:val="00BD4703"/>
    <w:rsid w:val="00BD4975"/>
    <w:rsid w:val="00BD51C8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3CE3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B30"/>
    <w:rsid w:val="00BF1BBF"/>
    <w:rsid w:val="00BF1C3B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D71"/>
    <w:rsid w:val="00BF79A7"/>
    <w:rsid w:val="00C00CAD"/>
    <w:rsid w:val="00C00FDA"/>
    <w:rsid w:val="00C0146F"/>
    <w:rsid w:val="00C02214"/>
    <w:rsid w:val="00C02FC2"/>
    <w:rsid w:val="00C0388A"/>
    <w:rsid w:val="00C066DF"/>
    <w:rsid w:val="00C06C25"/>
    <w:rsid w:val="00C06D01"/>
    <w:rsid w:val="00C06FA5"/>
    <w:rsid w:val="00C076BA"/>
    <w:rsid w:val="00C076F5"/>
    <w:rsid w:val="00C10158"/>
    <w:rsid w:val="00C114CA"/>
    <w:rsid w:val="00C11629"/>
    <w:rsid w:val="00C119F2"/>
    <w:rsid w:val="00C11A4A"/>
    <w:rsid w:val="00C13B94"/>
    <w:rsid w:val="00C14292"/>
    <w:rsid w:val="00C142F2"/>
    <w:rsid w:val="00C160F0"/>
    <w:rsid w:val="00C16189"/>
    <w:rsid w:val="00C16451"/>
    <w:rsid w:val="00C16B89"/>
    <w:rsid w:val="00C17098"/>
    <w:rsid w:val="00C1770E"/>
    <w:rsid w:val="00C17799"/>
    <w:rsid w:val="00C21280"/>
    <w:rsid w:val="00C21EA9"/>
    <w:rsid w:val="00C226E5"/>
    <w:rsid w:val="00C22D1E"/>
    <w:rsid w:val="00C235E7"/>
    <w:rsid w:val="00C23A57"/>
    <w:rsid w:val="00C258A3"/>
    <w:rsid w:val="00C25A4F"/>
    <w:rsid w:val="00C260A5"/>
    <w:rsid w:val="00C31EAC"/>
    <w:rsid w:val="00C32291"/>
    <w:rsid w:val="00C33DED"/>
    <w:rsid w:val="00C343C1"/>
    <w:rsid w:val="00C34FB2"/>
    <w:rsid w:val="00C36AA5"/>
    <w:rsid w:val="00C36CA6"/>
    <w:rsid w:val="00C37AB0"/>
    <w:rsid w:val="00C4076D"/>
    <w:rsid w:val="00C41187"/>
    <w:rsid w:val="00C41E09"/>
    <w:rsid w:val="00C4288E"/>
    <w:rsid w:val="00C4323A"/>
    <w:rsid w:val="00C4326E"/>
    <w:rsid w:val="00C438BF"/>
    <w:rsid w:val="00C43994"/>
    <w:rsid w:val="00C43CB4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C8F"/>
    <w:rsid w:val="00C501B3"/>
    <w:rsid w:val="00C5070F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B96"/>
    <w:rsid w:val="00C54D24"/>
    <w:rsid w:val="00C55A36"/>
    <w:rsid w:val="00C5622C"/>
    <w:rsid w:val="00C566B5"/>
    <w:rsid w:val="00C56C34"/>
    <w:rsid w:val="00C56E29"/>
    <w:rsid w:val="00C5762A"/>
    <w:rsid w:val="00C579D4"/>
    <w:rsid w:val="00C57AE5"/>
    <w:rsid w:val="00C604CC"/>
    <w:rsid w:val="00C6164D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73F8"/>
    <w:rsid w:val="00C67A6E"/>
    <w:rsid w:val="00C71A1D"/>
    <w:rsid w:val="00C72FEE"/>
    <w:rsid w:val="00C73DCD"/>
    <w:rsid w:val="00C748C9"/>
    <w:rsid w:val="00C749D1"/>
    <w:rsid w:val="00C74E51"/>
    <w:rsid w:val="00C753BD"/>
    <w:rsid w:val="00C754C1"/>
    <w:rsid w:val="00C7552F"/>
    <w:rsid w:val="00C75561"/>
    <w:rsid w:val="00C755BF"/>
    <w:rsid w:val="00C76110"/>
    <w:rsid w:val="00C77B9A"/>
    <w:rsid w:val="00C77F60"/>
    <w:rsid w:val="00C77FCF"/>
    <w:rsid w:val="00C815F9"/>
    <w:rsid w:val="00C81644"/>
    <w:rsid w:val="00C81A9B"/>
    <w:rsid w:val="00C82064"/>
    <w:rsid w:val="00C8288E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290"/>
    <w:rsid w:val="00C906EE"/>
    <w:rsid w:val="00C92844"/>
    <w:rsid w:val="00C92E2B"/>
    <w:rsid w:val="00C93B82"/>
    <w:rsid w:val="00C949D5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499B"/>
    <w:rsid w:val="00CA4AAB"/>
    <w:rsid w:val="00CA55E9"/>
    <w:rsid w:val="00CA5691"/>
    <w:rsid w:val="00CA5B94"/>
    <w:rsid w:val="00CA627C"/>
    <w:rsid w:val="00CA68B6"/>
    <w:rsid w:val="00CA76B2"/>
    <w:rsid w:val="00CA7CDA"/>
    <w:rsid w:val="00CA7EA8"/>
    <w:rsid w:val="00CB0210"/>
    <w:rsid w:val="00CB078B"/>
    <w:rsid w:val="00CB0CB3"/>
    <w:rsid w:val="00CB15FC"/>
    <w:rsid w:val="00CB1CF8"/>
    <w:rsid w:val="00CB20D1"/>
    <w:rsid w:val="00CB2802"/>
    <w:rsid w:val="00CB2AC9"/>
    <w:rsid w:val="00CB3055"/>
    <w:rsid w:val="00CB3370"/>
    <w:rsid w:val="00CB39B0"/>
    <w:rsid w:val="00CB3BB9"/>
    <w:rsid w:val="00CB512F"/>
    <w:rsid w:val="00CB51BB"/>
    <w:rsid w:val="00CB5D8F"/>
    <w:rsid w:val="00CB657F"/>
    <w:rsid w:val="00CC0402"/>
    <w:rsid w:val="00CC07A7"/>
    <w:rsid w:val="00CC1384"/>
    <w:rsid w:val="00CC14CD"/>
    <w:rsid w:val="00CC1B5C"/>
    <w:rsid w:val="00CC2216"/>
    <w:rsid w:val="00CC3E30"/>
    <w:rsid w:val="00CC5929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4288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E"/>
    <w:rsid w:val="00CE18AF"/>
    <w:rsid w:val="00CE1D31"/>
    <w:rsid w:val="00CE2252"/>
    <w:rsid w:val="00CE355E"/>
    <w:rsid w:val="00CE383C"/>
    <w:rsid w:val="00CE3AA4"/>
    <w:rsid w:val="00CE3FDD"/>
    <w:rsid w:val="00CE5693"/>
    <w:rsid w:val="00CE7F49"/>
    <w:rsid w:val="00CF05B4"/>
    <w:rsid w:val="00CF06D7"/>
    <w:rsid w:val="00CF0D4C"/>
    <w:rsid w:val="00CF1ED5"/>
    <w:rsid w:val="00CF239B"/>
    <w:rsid w:val="00CF2683"/>
    <w:rsid w:val="00CF3CB8"/>
    <w:rsid w:val="00CF4A80"/>
    <w:rsid w:val="00CF5B4C"/>
    <w:rsid w:val="00CF6594"/>
    <w:rsid w:val="00CF6C79"/>
    <w:rsid w:val="00CF7BED"/>
    <w:rsid w:val="00D004AA"/>
    <w:rsid w:val="00D00847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665"/>
    <w:rsid w:val="00D066D2"/>
    <w:rsid w:val="00D078C9"/>
    <w:rsid w:val="00D10FF3"/>
    <w:rsid w:val="00D1187C"/>
    <w:rsid w:val="00D11CCC"/>
    <w:rsid w:val="00D11E55"/>
    <w:rsid w:val="00D13034"/>
    <w:rsid w:val="00D141E1"/>
    <w:rsid w:val="00D14284"/>
    <w:rsid w:val="00D142F8"/>
    <w:rsid w:val="00D14915"/>
    <w:rsid w:val="00D14EE8"/>
    <w:rsid w:val="00D1666C"/>
    <w:rsid w:val="00D179A2"/>
    <w:rsid w:val="00D20395"/>
    <w:rsid w:val="00D207C0"/>
    <w:rsid w:val="00D20968"/>
    <w:rsid w:val="00D2140C"/>
    <w:rsid w:val="00D21B6F"/>
    <w:rsid w:val="00D22003"/>
    <w:rsid w:val="00D2233B"/>
    <w:rsid w:val="00D23237"/>
    <w:rsid w:val="00D23323"/>
    <w:rsid w:val="00D2508B"/>
    <w:rsid w:val="00D250D1"/>
    <w:rsid w:val="00D26359"/>
    <w:rsid w:val="00D26689"/>
    <w:rsid w:val="00D27EEE"/>
    <w:rsid w:val="00D3097E"/>
    <w:rsid w:val="00D30A03"/>
    <w:rsid w:val="00D30DE0"/>
    <w:rsid w:val="00D31EB4"/>
    <w:rsid w:val="00D32182"/>
    <w:rsid w:val="00D32228"/>
    <w:rsid w:val="00D323BC"/>
    <w:rsid w:val="00D32C43"/>
    <w:rsid w:val="00D3324A"/>
    <w:rsid w:val="00D333A8"/>
    <w:rsid w:val="00D34C1B"/>
    <w:rsid w:val="00D35816"/>
    <w:rsid w:val="00D35A11"/>
    <w:rsid w:val="00D35AD1"/>
    <w:rsid w:val="00D35B29"/>
    <w:rsid w:val="00D36813"/>
    <w:rsid w:val="00D36C60"/>
    <w:rsid w:val="00D37913"/>
    <w:rsid w:val="00D404E4"/>
    <w:rsid w:val="00D4073C"/>
    <w:rsid w:val="00D40BD3"/>
    <w:rsid w:val="00D40E8F"/>
    <w:rsid w:val="00D414A3"/>
    <w:rsid w:val="00D42243"/>
    <w:rsid w:val="00D42E55"/>
    <w:rsid w:val="00D44021"/>
    <w:rsid w:val="00D442F0"/>
    <w:rsid w:val="00D443B2"/>
    <w:rsid w:val="00D44506"/>
    <w:rsid w:val="00D4454F"/>
    <w:rsid w:val="00D46E94"/>
    <w:rsid w:val="00D47238"/>
    <w:rsid w:val="00D472CA"/>
    <w:rsid w:val="00D500A2"/>
    <w:rsid w:val="00D50592"/>
    <w:rsid w:val="00D511DF"/>
    <w:rsid w:val="00D51BB6"/>
    <w:rsid w:val="00D51E6F"/>
    <w:rsid w:val="00D52609"/>
    <w:rsid w:val="00D527B7"/>
    <w:rsid w:val="00D5437A"/>
    <w:rsid w:val="00D547A0"/>
    <w:rsid w:val="00D54B46"/>
    <w:rsid w:val="00D555BD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20F7"/>
    <w:rsid w:val="00D62674"/>
    <w:rsid w:val="00D62FF1"/>
    <w:rsid w:val="00D635EB"/>
    <w:rsid w:val="00D636D9"/>
    <w:rsid w:val="00D63F1C"/>
    <w:rsid w:val="00D65020"/>
    <w:rsid w:val="00D6550C"/>
    <w:rsid w:val="00D65944"/>
    <w:rsid w:val="00D66DCD"/>
    <w:rsid w:val="00D66F1D"/>
    <w:rsid w:val="00D6731B"/>
    <w:rsid w:val="00D675F9"/>
    <w:rsid w:val="00D67CC6"/>
    <w:rsid w:val="00D70F45"/>
    <w:rsid w:val="00D71EBF"/>
    <w:rsid w:val="00D72D06"/>
    <w:rsid w:val="00D72DB6"/>
    <w:rsid w:val="00D73539"/>
    <w:rsid w:val="00D74762"/>
    <w:rsid w:val="00D75E69"/>
    <w:rsid w:val="00D75FEF"/>
    <w:rsid w:val="00D76168"/>
    <w:rsid w:val="00D8059F"/>
    <w:rsid w:val="00D81400"/>
    <w:rsid w:val="00D81ECD"/>
    <w:rsid w:val="00D820BE"/>
    <w:rsid w:val="00D825C2"/>
    <w:rsid w:val="00D826BF"/>
    <w:rsid w:val="00D82D92"/>
    <w:rsid w:val="00D83D68"/>
    <w:rsid w:val="00D84FD4"/>
    <w:rsid w:val="00D86528"/>
    <w:rsid w:val="00D866C5"/>
    <w:rsid w:val="00D86C03"/>
    <w:rsid w:val="00D86DDF"/>
    <w:rsid w:val="00D87F34"/>
    <w:rsid w:val="00D90869"/>
    <w:rsid w:val="00D90E11"/>
    <w:rsid w:val="00D91259"/>
    <w:rsid w:val="00D9175F"/>
    <w:rsid w:val="00D91B37"/>
    <w:rsid w:val="00D91E33"/>
    <w:rsid w:val="00D92631"/>
    <w:rsid w:val="00D92A7C"/>
    <w:rsid w:val="00D9345E"/>
    <w:rsid w:val="00D93550"/>
    <w:rsid w:val="00D937F6"/>
    <w:rsid w:val="00D93DD6"/>
    <w:rsid w:val="00D94583"/>
    <w:rsid w:val="00D95473"/>
    <w:rsid w:val="00D9681A"/>
    <w:rsid w:val="00D97CE4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1E86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B46"/>
    <w:rsid w:val="00DC07CE"/>
    <w:rsid w:val="00DC2CE9"/>
    <w:rsid w:val="00DC3539"/>
    <w:rsid w:val="00DC3FC6"/>
    <w:rsid w:val="00DC4201"/>
    <w:rsid w:val="00DC55AE"/>
    <w:rsid w:val="00DC572B"/>
    <w:rsid w:val="00DC5ECC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4E1"/>
    <w:rsid w:val="00DE2186"/>
    <w:rsid w:val="00DE2F59"/>
    <w:rsid w:val="00DE3B06"/>
    <w:rsid w:val="00DE3CEE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8D4"/>
    <w:rsid w:val="00DF49F5"/>
    <w:rsid w:val="00DF5390"/>
    <w:rsid w:val="00DF5521"/>
    <w:rsid w:val="00DF6BA4"/>
    <w:rsid w:val="00DF7444"/>
    <w:rsid w:val="00DF7863"/>
    <w:rsid w:val="00DF7B8B"/>
    <w:rsid w:val="00DF7DDF"/>
    <w:rsid w:val="00E00C0A"/>
    <w:rsid w:val="00E02591"/>
    <w:rsid w:val="00E034CF"/>
    <w:rsid w:val="00E04FDE"/>
    <w:rsid w:val="00E055B9"/>
    <w:rsid w:val="00E0589D"/>
    <w:rsid w:val="00E07B37"/>
    <w:rsid w:val="00E07D72"/>
    <w:rsid w:val="00E07F1D"/>
    <w:rsid w:val="00E1022C"/>
    <w:rsid w:val="00E10825"/>
    <w:rsid w:val="00E10C2B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72E6"/>
    <w:rsid w:val="00E17507"/>
    <w:rsid w:val="00E17CAF"/>
    <w:rsid w:val="00E21698"/>
    <w:rsid w:val="00E22100"/>
    <w:rsid w:val="00E222F1"/>
    <w:rsid w:val="00E224F8"/>
    <w:rsid w:val="00E2338E"/>
    <w:rsid w:val="00E23639"/>
    <w:rsid w:val="00E23F4A"/>
    <w:rsid w:val="00E2427C"/>
    <w:rsid w:val="00E24FAA"/>
    <w:rsid w:val="00E25F76"/>
    <w:rsid w:val="00E26957"/>
    <w:rsid w:val="00E26CCB"/>
    <w:rsid w:val="00E27C6C"/>
    <w:rsid w:val="00E27EA1"/>
    <w:rsid w:val="00E30820"/>
    <w:rsid w:val="00E30C77"/>
    <w:rsid w:val="00E30D7B"/>
    <w:rsid w:val="00E32954"/>
    <w:rsid w:val="00E32D6A"/>
    <w:rsid w:val="00E33392"/>
    <w:rsid w:val="00E349FC"/>
    <w:rsid w:val="00E34CBA"/>
    <w:rsid w:val="00E35662"/>
    <w:rsid w:val="00E356CC"/>
    <w:rsid w:val="00E3668A"/>
    <w:rsid w:val="00E36CF6"/>
    <w:rsid w:val="00E3715A"/>
    <w:rsid w:val="00E408AF"/>
    <w:rsid w:val="00E40926"/>
    <w:rsid w:val="00E422B9"/>
    <w:rsid w:val="00E424BB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50349"/>
    <w:rsid w:val="00E50ACC"/>
    <w:rsid w:val="00E513D5"/>
    <w:rsid w:val="00E519E7"/>
    <w:rsid w:val="00E51A1D"/>
    <w:rsid w:val="00E51FB9"/>
    <w:rsid w:val="00E5206C"/>
    <w:rsid w:val="00E5245D"/>
    <w:rsid w:val="00E53732"/>
    <w:rsid w:val="00E53BFA"/>
    <w:rsid w:val="00E5458B"/>
    <w:rsid w:val="00E54822"/>
    <w:rsid w:val="00E557B0"/>
    <w:rsid w:val="00E571E4"/>
    <w:rsid w:val="00E57C8D"/>
    <w:rsid w:val="00E60E40"/>
    <w:rsid w:val="00E6103A"/>
    <w:rsid w:val="00E6113B"/>
    <w:rsid w:val="00E61298"/>
    <w:rsid w:val="00E62070"/>
    <w:rsid w:val="00E62FB1"/>
    <w:rsid w:val="00E630CB"/>
    <w:rsid w:val="00E63176"/>
    <w:rsid w:val="00E64514"/>
    <w:rsid w:val="00E64B8B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B73"/>
    <w:rsid w:val="00E81C74"/>
    <w:rsid w:val="00E82166"/>
    <w:rsid w:val="00E822EE"/>
    <w:rsid w:val="00E83025"/>
    <w:rsid w:val="00E83589"/>
    <w:rsid w:val="00E846C7"/>
    <w:rsid w:val="00E852A4"/>
    <w:rsid w:val="00E85A76"/>
    <w:rsid w:val="00E86F58"/>
    <w:rsid w:val="00E876EF"/>
    <w:rsid w:val="00E87D26"/>
    <w:rsid w:val="00E903F2"/>
    <w:rsid w:val="00E90603"/>
    <w:rsid w:val="00E914CB"/>
    <w:rsid w:val="00E9178B"/>
    <w:rsid w:val="00E917E1"/>
    <w:rsid w:val="00E919E6"/>
    <w:rsid w:val="00E93402"/>
    <w:rsid w:val="00E93637"/>
    <w:rsid w:val="00E9416A"/>
    <w:rsid w:val="00E94635"/>
    <w:rsid w:val="00E94A12"/>
    <w:rsid w:val="00E94D19"/>
    <w:rsid w:val="00E9548F"/>
    <w:rsid w:val="00E95FC4"/>
    <w:rsid w:val="00E97267"/>
    <w:rsid w:val="00EA0314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8FA"/>
    <w:rsid w:val="00EA5B3E"/>
    <w:rsid w:val="00EA5EFF"/>
    <w:rsid w:val="00EA682A"/>
    <w:rsid w:val="00EA7123"/>
    <w:rsid w:val="00EA712C"/>
    <w:rsid w:val="00EA7A4E"/>
    <w:rsid w:val="00EB0A29"/>
    <w:rsid w:val="00EB0C29"/>
    <w:rsid w:val="00EB15DE"/>
    <w:rsid w:val="00EB1671"/>
    <w:rsid w:val="00EB1779"/>
    <w:rsid w:val="00EB2A2C"/>
    <w:rsid w:val="00EB33A6"/>
    <w:rsid w:val="00EB3A6D"/>
    <w:rsid w:val="00EB4108"/>
    <w:rsid w:val="00EB4B9D"/>
    <w:rsid w:val="00EB6897"/>
    <w:rsid w:val="00EB789D"/>
    <w:rsid w:val="00EC029B"/>
    <w:rsid w:val="00EC0A24"/>
    <w:rsid w:val="00EC0E19"/>
    <w:rsid w:val="00EC15A8"/>
    <w:rsid w:val="00EC1715"/>
    <w:rsid w:val="00EC2091"/>
    <w:rsid w:val="00EC3ED3"/>
    <w:rsid w:val="00EC4210"/>
    <w:rsid w:val="00EC5292"/>
    <w:rsid w:val="00EC54C9"/>
    <w:rsid w:val="00EC5BC9"/>
    <w:rsid w:val="00EC5C7B"/>
    <w:rsid w:val="00EC5E40"/>
    <w:rsid w:val="00EC6149"/>
    <w:rsid w:val="00EC6D77"/>
    <w:rsid w:val="00EC76AE"/>
    <w:rsid w:val="00ED1993"/>
    <w:rsid w:val="00ED313F"/>
    <w:rsid w:val="00ED361D"/>
    <w:rsid w:val="00ED3689"/>
    <w:rsid w:val="00ED3B72"/>
    <w:rsid w:val="00ED4998"/>
    <w:rsid w:val="00ED4B4C"/>
    <w:rsid w:val="00ED5813"/>
    <w:rsid w:val="00ED6AFD"/>
    <w:rsid w:val="00ED6E0A"/>
    <w:rsid w:val="00ED7099"/>
    <w:rsid w:val="00ED7776"/>
    <w:rsid w:val="00ED777C"/>
    <w:rsid w:val="00EE1C80"/>
    <w:rsid w:val="00EE1EFD"/>
    <w:rsid w:val="00EE24C4"/>
    <w:rsid w:val="00EE3F6A"/>
    <w:rsid w:val="00EE4805"/>
    <w:rsid w:val="00EE51B0"/>
    <w:rsid w:val="00EE53D9"/>
    <w:rsid w:val="00EE5523"/>
    <w:rsid w:val="00EE5A26"/>
    <w:rsid w:val="00EE5D0B"/>
    <w:rsid w:val="00EE7ECC"/>
    <w:rsid w:val="00EF074C"/>
    <w:rsid w:val="00EF09ED"/>
    <w:rsid w:val="00EF0D12"/>
    <w:rsid w:val="00EF0DC0"/>
    <w:rsid w:val="00EF2CAB"/>
    <w:rsid w:val="00EF2F37"/>
    <w:rsid w:val="00EF31F5"/>
    <w:rsid w:val="00EF3310"/>
    <w:rsid w:val="00EF34EF"/>
    <w:rsid w:val="00EF3B18"/>
    <w:rsid w:val="00EF43B0"/>
    <w:rsid w:val="00EF460C"/>
    <w:rsid w:val="00EF5072"/>
    <w:rsid w:val="00EF5E42"/>
    <w:rsid w:val="00EF6176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59ED"/>
    <w:rsid w:val="00F067ED"/>
    <w:rsid w:val="00F07097"/>
    <w:rsid w:val="00F07243"/>
    <w:rsid w:val="00F076C4"/>
    <w:rsid w:val="00F101D7"/>
    <w:rsid w:val="00F1024E"/>
    <w:rsid w:val="00F10EB0"/>
    <w:rsid w:val="00F1222A"/>
    <w:rsid w:val="00F1313C"/>
    <w:rsid w:val="00F139BC"/>
    <w:rsid w:val="00F13C7D"/>
    <w:rsid w:val="00F149C4"/>
    <w:rsid w:val="00F1570E"/>
    <w:rsid w:val="00F158E5"/>
    <w:rsid w:val="00F166B1"/>
    <w:rsid w:val="00F169D5"/>
    <w:rsid w:val="00F16ADA"/>
    <w:rsid w:val="00F16AF4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6A6"/>
    <w:rsid w:val="00F24ACC"/>
    <w:rsid w:val="00F24C5F"/>
    <w:rsid w:val="00F26695"/>
    <w:rsid w:val="00F30405"/>
    <w:rsid w:val="00F30B99"/>
    <w:rsid w:val="00F30D70"/>
    <w:rsid w:val="00F30D8E"/>
    <w:rsid w:val="00F30E62"/>
    <w:rsid w:val="00F30F7B"/>
    <w:rsid w:val="00F30F8A"/>
    <w:rsid w:val="00F311AC"/>
    <w:rsid w:val="00F31C07"/>
    <w:rsid w:val="00F334B5"/>
    <w:rsid w:val="00F33653"/>
    <w:rsid w:val="00F33687"/>
    <w:rsid w:val="00F33EA5"/>
    <w:rsid w:val="00F35168"/>
    <w:rsid w:val="00F35237"/>
    <w:rsid w:val="00F361EE"/>
    <w:rsid w:val="00F36CD3"/>
    <w:rsid w:val="00F4014E"/>
    <w:rsid w:val="00F40641"/>
    <w:rsid w:val="00F40BC4"/>
    <w:rsid w:val="00F4230C"/>
    <w:rsid w:val="00F432A3"/>
    <w:rsid w:val="00F43B1B"/>
    <w:rsid w:val="00F43B26"/>
    <w:rsid w:val="00F43C67"/>
    <w:rsid w:val="00F44483"/>
    <w:rsid w:val="00F4637A"/>
    <w:rsid w:val="00F475B1"/>
    <w:rsid w:val="00F50136"/>
    <w:rsid w:val="00F503F4"/>
    <w:rsid w:val="00F51C65"/>
    <w:rsid w:val="00F53949"/>
    <w:rsid w:val="00F53D8C"/>
    <w:rsid w:val="00F53D8F"/>
    <w:rsid w:val="00F54D9C"/>
    <w:rsid w:val="00F559BA"/>
    <w:rsid w:val="00F55BF3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F74"/>
    <w:rsid w:val="00F6646C"/>
    <w:rsid w:val="00F66488"/>
    <w:rsid w:val="00F6663B"/>
    <w:rsid w:val="00F66665"/>
    <w:rsid w:val="00F67110"/>
    <w:rsid w:val="00F700B4"/>
    <w:rsid w:val="00F703D3"/>
    <w:rsid w:val="00F71251"/>
    <w:rsid w:val="00F71942"/>
    <w:rsid w:val="00F71E3A"/>
    <w:rsid w:val="00F73752"/>
    <w:rsid w:val="00F74A76"/>
    <w:rsid w:val="00F7514D"/>
    <w:rsid w:val="00F757EA"/>
    <w:rsid w:val="00F76C1C"/>
    <w:rsid w:val="00F777B7"/>
    <w:rsid w:val="00F8026A"/>
    <w:rsid w:val="00F8036F"/>
    <w:rsid w:val="00F80CFE"/>
    <w:rsid w:val="00F81AD7"/>
    <w:rsid w:val="00F83C6D"/>
    <w:rsid w:val="00F84205"/>
    <w:rsid w:val="00F85DCA"/>
    <w:rsid w:val="00F865DA"/>
    <w:rsid w:val="00F872C6"/>
    <w:rsid w:val="00F87F92"/>
    <w:rsid w:val="00F906DB"/>
    <w:rsid w:val="00F90F1E"/>
    <w:rsid w:val="00F916D1"/>
    <w:rsid w:val="00F91823"/>
    <w:rsid w:val="00F9230B"/>
    <w:rsid w:val="00F93360"/>
    <w:rsid w:val="00F934B9"/>
    <w:rsid w:val="00F95B15"/>
    <w:rsid w:val="00F968D0"/>
    <w:rsid w:val="00F96AA4"/>
    <w:rsid w:val="00FA007E"/>
    <w:rsid w:val="00FA02FB"/>
    <w:rsid w:val="00FA0728"/>
    <w:rsid w:val="00FA10CC"/>
    <w:rsid w:val="00FA1174"/>
    <w:rsid w:val="00FA1678"/>
    <w:rsid w:val="00FA18E7"/>
    <w:rsid w:val="00FA34D6"/>
    <w:rsid w:val="00FA4184"/>
    <w:rsid w:val="00FA44B4"/>
    <w:rsid w:val="00FA49DD"/>
    <w:rsid w:val="00FA4B1F"/>
    <w:rsid w:val="00FA4BC4"/>
    <w:rsid w:val="00FA4EDA"/>
    <w:rsid w:val="00FA534D"/>
    <w:rsid w:val="00FA5907"/>
    <w:rsid w:val="00FA63F0"/>
    <w:rsid w:val="00FA64B1"/>
    <w:rsid w:val="00FA701B"/>
    <w:rsid w:val="00FB0294"/>
    <w:rsid w:val="00FB0349"/>
    <w:rsid w:val="00FB0C71"/>
    <w:rsid w:val="00FB132D"/>
    <w:rsid w:val="00FB17F3"/>
    <w:rsid w:val="00FB182D"/>
    <w:rsid w:val="00FB1AB4"/>
    <w:rsid w:val="00FB1C2F"/>
    <w:rsid w:val="00FB3375"/>
    <w:rsid w:val="00FB36D7"/>
    <w:rsid w:val="00FB3B9C"/>
    <w:rsid w:val="00FB3D4D"/>
    <w:rsid w:val="00FB3EDF"/>
    <w:rsid w:val="00FB459E"/>
    <w:rsid w:val="00FB47A0"/>
    <w:rsid w:val="00FB4F9B"/>
    <w:rsid w:val="00FB6BF0"/>
    <w:rsid w:val="00FB6F35"/>
    <w:rsid w:val="00FB7A51"/>
    <w:rsid w:val="00FC04B1"/>
    <w:rsid w:val="00FC08F4"/>
    <w:rsid w:val="00FC1536"/>
    <w:rsid w:val="00FC1A05"/>
    <w:rsid w:val="00FC27EF"/>
    <w:rsid w:val="00FC29AB"/>
    <w:rsid w:val="00FC39A2"/>
    <w:rsid w:val="00FC3C82"/>
    <w:rsid w:val="00FC48C8"/>
    <w:rsid w:val="00FC49EE"/>
    <w:rsid w:val="00FC4EFD"/>
    <w:rsid w:val="00FC595A"/>
    <w:rsid w:val="00FC60FA"/>
    <w:rsid w:val="00FC678C"/>
    <w:rsid w:val="00FC695C"/>
    <w:rsid w:val="00FC6F27"/>
    <w:rsid w:val="00FD096A"/>
    <w:rsid w:val="00FD0AD5"/>
    <w:rsid w:val="00FD0B20"/>
    <w:rsid w:val="00FD13AC"/>
    <w:rsid w:val="00FD1E8D"/>
    <w:rsid w:val="00FD1E92"/>
    <w:rsid w:val="00FD1EF2"/>
    <w:rsid w:val="00FD2202"/>
    <w:rsid w:val="00FD2D0E"/>
    <w:rsid w:val="00FD2F6E"/>
    <w:rsid w:val="00FD3A7F"/>
    <w:rsid w:val="00FD5594"/>
    <w:rsid w:val="00FD5C6A"/>
    <w:rsid w:val="00FD74C1"/>
    <w:rsid w:val="00FD75A2"/>
    <w:rsid w:val="00FD7BC9"/>
    <w:rsid w:val="00FE00B2"/>
    <w:rsid w:val="00FE0782"/>
    <w:rsid w:val="00FE0801"/>
    <w:rsid w:val="00FE1647"/>
    <w:rsid w:val="00FE18FB"/>
    <w:rsid w:val="00FE2795"/>
    <w:rsid w:val="00FE4CF7"/>
    <w:rsid w:val="00FE50B7"/>
    <w:rsid w:val="00FE5617"/>
    <w:rsid w:val="00FE5A66"/>
    <w:rsid w:val="00FE6CD1"/>
    <w:rsid w:val="00FF0120"/>
    <w:rsid w:val="00FF0259"/>
    <w:rsid w:val="00FF1287"/>
    <w:rsid w:val="00FF2218"/>
    <w:rsid w:val="00FF2395"/>
    <w:rsid w:val="00FF3213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2562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General</c:formatCode>
                <c:ptCount val="12"/>
                <c:pt idx="0" formatCode="0.00">
                  <c:v>127.65746778505452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General</c:formatCode>
                <c:ptCount val="12"/>
                <c:pt idx="0" formatCode="0.00">
                  <c:v>94.988311160598855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General</c:formatCode>
                <c:ptCount val="12"/>
                <c:pt idx="0" formatCode="0.00">
                  <c:v>49.135866474250101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General</c:formatCode>
                <c:ptCount val="12"/>
                <c:pt idx="0" formatCode="0.00">
                  <c:v>36.913315231398265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General</c:formatCode>
                <c:ptCount val="12"/>
                <c:pt idx="0" formatCode="0.00">
                  <c:v>29.900906911804679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General</c:formatCode>
                <c:ptCount val="12"/>
                <c:pt idx="0" formatCode="0.00">
                  <c:v>40.986207959666672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General</c:formatCode>
                <c:ptCount val="12"/>
                <c:pt idx="0" formatCode="0.00">
                  <c:v>94.309667451790702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520960"/>
        <c:axId val="278522496"/>
      </c:lineChart>
      <c:catAx>
        <c:axId val="27852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8522496"/>
        <c:crosses val="autoZero"/>
        <c:auto val="1"/>
        <c:lblAlgn val="ctr"/>
        <c:lblOffset val="100"/>
        <c:noMultiLvlLbl val="0"/>
      </c:catAx>
      <c:valAx>
        <c:axId val="2785224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852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Influenza!$C$8:$N$8</c:f>
              <c:numCache>
                <c:formatCode>General</c:formatCode>
                <c:ptCount val="12"/>
                <c:pt idx="0">
                  <c:v>160</c:v>
                </c:pt>
                <c:pt idx="1">
                  <c:v>234</c:v>
                </c:pt>
                <c:pt idx="2">
                  <c:v>277</c:v>
                </c:pt>
                <c:pt idx="3">
                  <c:v>122</c:v>
                </c:pt>
                <c:pt idx="4">
                  <c:v>153</c:v>
                </c:pt>
                <c:pt idx="5">
                  <c:v>281</c:v>
                </c:pt>
                <c:pt idx="6">
                  <c:v>338</c:v>
                </c:pt>
                <c:pt idx="7">
                  <c:v>485</c:v>
                </c:pt>
                <c:pt idx="8">
                  <c:v>517</c:v>
                </c:pt>
                <c:pt idx="9">
                  <c:v>200</c:v>
                </c:pt>
                <c:pt idx="10">
                  <c:v>84</c:v>
                </c:pt>
                <c:pt idx="11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40-4BED-A155-6AAE5B408EEA}"/>
            </c:ext>
          </c:extLst>
        </c:ser>
        <c:ser>
          <c:idx val="2"/>
          <c:order val="1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160</c:v>
                </c:pt>
                <c:pt idx="1">
                  <c:v>275</c:v>
                </c:pt>
                <c:pt idx="2">
                  <c:v>277</c:v>
                </c:pt>
                <c:pt idx="3">
                  <c:v>87</c:v>
                </c:pt>
                <c:pt idx="4">
                  <c:v>79</c:v>
                </c:pt>
                <c:pt idx="5">
                  <c:v>181</c:v>
                </c:pt>
                <c:pt idx="6">
                  <c:v>169</c:v>
                </c:pt>
                <c:pt idx="7">
                  <c:v>272</c:v>
                </c:pt>
                <c:pt idx="8">
                  <c:v>517</c:v>
                </c:pt>
                <c:pt idx="9">
                  <c:v>300</c:v>
                </c:pt>
                <c:pt idx="10">
                  <c:v>159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2"/>
          <c:tx>
            <c:strRef>
              <c:f>Influenza!$B$10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75232"/>
        <c:axId val="278976768"/>
      </c:lineChart>
      <c:catAx>
        <c:axId val="27897523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97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976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975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2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15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43</c:v>
                </c:pt>
                <c:pt idx="1">
                  <c:v>33</c:v>
                </c:pt>
                <c:pt idx="2">
                  <c:v>37</c:v>
                </c:pt>
                <c:pt idx="3">
                  <c:v>54</c:v>
                </c:pt>
                <c:pt idx="4">
                  <c:v>45</c:v>
                </c:pt>
                <c:pt idx="5">
                  <c:v>64</c:v>
                </c:pt>
                <c:pt idx="6">
                  <c:v>76</c:v>
                </c:pt>
                <c:pt idx="7">
                  <c:v>66</c:v>
                </c:pt>
                <c:pt idx="8">
                  <c:v>80</c:v>
                </c:pt>
                <c:pt idx="9">
                  <c:v>70</c:v>
                </c:pt>
                <c:pt idx="10">
                  <c:v>71</c:v>
                </c:pt>
                <c:pt idx="11">
                  <c:v>47</c:v>
                </c:pt>
                <c:pt idx="12">
                  <c:v>23</c:v>
                </c:pt>
                <c:pt idx="13">
                  <c:v>21</c:v>
                </c:pt>
                <c:pt idx="14">
                  <c:v>26</c:v>
                </c:pt>
                <c:pt idx="15">
                  <c:v>18</c:v>
                </c:pt>
                <c:pt idx="16">
                  <c:v>16</c:v>
                </c:pt>
                <c:pt idx="17">
                  <c:v>18</c:v>
                </c:pt>
                <c:pt idx="18">
                  <c:v>14</c:v>
                </c:pt>
                <c:pt idx="19">
                  <c:v>14</c:v>
                </c:pt>
                <c:pt idx="20">
                  <c:v>20</c:v>
                </c:pt>
                <c:pt idx="21">
                  <c:v>29</c:v>
                </c:pt>
                <c:pt idx="22">
                  <c:v>36</c:v>
                </c:pt>
                <c:pt idx="23">
                  <c:v>43</c:v>
                </c:pt>
                <c:pt idx="24">
                  <c:v>35</c:v>
                </c:pt>
                <c:pt idx="25">
                  <c:v>42</c:v>
                </c:pt>
                <c:pt idx="26">
                  <c:v>31</c:v>
                </c:pt>
                <c:pt idx="27">
                  <c:v>40</c:v>
                </c:pt>
                <c:pt idx="28">
                  <c:v>40</c:v>
                </c:pt>
                <c:pt idx="29">
                  <c:v>52</c:v>
                </c:pt>
                <c:pt idx="30">
                  <c:v>44</c:v>
                </c:pt>
                <c:pt idx="31">
                  <c:v>54</c:v>
                </c:pt>
                <c:pt idx="32">
                  <c:v>60</c:v>
                </c:pt>
                <c:pt idx="33">
                  <c:v>61</c:v>
                </c:pt>
                <c:pt idx="34">
                  <c:v>85</c:v>
                </c:pt>
                <c:pt idx="35">
                  <c:v>130</c:v>
                </c:pt>
                <c:pt idx="36">
                  <c:v>115</c:v>
                </c:pt>
                <c:pt idx="37">
                  <c:v>110</c:v>
                </c:pt>
                <c:pt idx="38">
                  <c:v>78</c:v>
                </c:pt>
                <c:pt idx="39">
                  <c:v>83</c:v>
                </c:pt>
                <c:pt idx="40">
                  <c:v>76</c:v>
                </c:pt>
                <c:pt idx="41">
                  <c:v>58</c:v>
                </c:pt>
                <c:pt idx="42">
                  <c:v>47</c:v>
                </c:pt>
                <c:pt idx="43">
                  <c:v>47</c:v>
                </c:pt>
                <c:pt idx="44">
                  <c:v>46</c:v>
                </c:pt>
                <c:pt idx="45">
                  <c:v>41</c:v>
                </c:pt>
                <c:pt idx="46">
                  <c:v>27</c:v>
                </c:pt>
                <c:pt idx="47">
                  <c:v>37</c:v>
                </c:pt>
                <c:pt idx="48">
                  <c:v>22</c:v>
                </c:pt>
                <c:pt idx="49">
                  <c:v>23</c:v>
                </c:pt>
                <c:pt idx="50">
                  <c:v>29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044480"/>
        <c:axId val="279046784"/>
      </c:lineChart>
      <c:catAx>
        <c:axId val="27904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04678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90467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04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62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696.92116034881656</c:v>
                </c:pt>
                <c:pt idx="1">
                  <c:v>145.20202020202021</c:v>
                </c:pt>
                <c:pt idx="2">
                  <c:v>324.20651137447214</c:v>
                </c:pt>
                <c:pt idx="3">
                  <c:v>133.36389589280876</c:v>
                </c:pt>
                <c:pt idx="4">
                  <c:v>522.26896851878712</c:v>
                </c:pt>
                <c:pt idx="5">
                  <c:v>281.96985451854351</c:v>
                </c:pt>
                <c:pt idx="6">
                  <c:v>359.94528831617595</c:v>
                </c:pt>
                <c:pt idx="7">
                  <c:v>112.14239698408532</c:v>
                </c:pt>
                <c:pt idx="8">
                  <c:v>228.22243651558983</c:v>
                </c:pt>
                <c:pt idx="9">
                  <c:v>143.16026280133957</c:v>
                </c:pt>
                <c:pt idx="10">
                  <c:v>136.19578495106779</c:v>
                </c:pt>
                <c:pt idx="11">
                  <c:v>241.03600568904858</c:v>
                </c:pt>
                <c:pt idx="12">
                  <c:v>128.93243940175347</c:v>
                </c:pt>
                <c:pt idx="13">
                  <c:v>342.8817743641992</c:v>
                </c:pt>
                <c:pt idx="14">
                  <c:v>274.09968794804757</c:v>
                </c:pt>
                <c:pt idx="15">
                  <c:v>265.86905948820208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9.9391581533044153</c:v>
                </c:pt>
                <c:pt idx="1">
                  <c:v>8.5189760190825066</c:v>
                </c:pt>
                <c:pt idx="2">
                  <c:v>10.882576994232235</c:v>
                </c:pt>
                <c:pt idx="3">
                  <c:v>0</c:v>
                </c:pt>
                <c:pt idx="4">
                  <c:v>2.9075684005466229</c:v>
                </c:pt>
                <c:pt idx="5">
                  <c:v>3.67140890316659</c:v>
                </c:pt>
                <c:pt idx="6">
                  <c:v>0</c:v>
                </c:pt>
                <c:pt idx="7">
                  <c:v>9.7653865872415224</c:v>
                </c:pt>
                <c:pt idx="8">
                  <c:v>0</c:v>
                </c:pt>
                <c:pt idx="9">
                  <c:v>10.160794574135698</c:v>
                </c:pt>
                <c:pt idx="10">
                  <c:v>1.3480904299060381</c:v>
                </c:pt>
                <c:pt idx="11">
                  <c:v>1.4981497850155059</c:v>
                </c:pt>
                <c:pt idx="12">
                  <c:v>0</c:v>
                </c:pt>
                <c:pt idx="13">
                  <c:v>1.9308374041821939</c:v>
                </c:pt>
                <c:pt idx="14">
                  <c:v>8.5023168813501684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089920"/>
        <c:axId val="279091456"/>
      </c:barChart>
      <c:catAx>
        <c:axId val="27908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279091456"/>
        <c:crosses val="autoZero"/>
        <c:auto val="1"/>
        <c:lblAlgn val="ctr"/>
        <c:lblOffset val="100"/>
        <c:noMultiLvlLbl val="0"/>
      </c:catAx>
      <c:valAx>
        <c:axId val="279091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279089920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General</c:formatCode>
                <c:ptCount val="12"/>
                <c:pt idx="0" formatCode="0.00">
                  <c:v>14.807363582080994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General</c:formatCode>
                <c:ptCount val="12"/>
                <c:pt idx="0" formatCode="0.00">
                  <c:v>1.8610883644755454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193088"/>
        <c:axId val="279195008"/>
      </c:lineChart>
      <c:catAx>
        <c:axId val="27919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9195008"/>
        <c:crosses val="autoZero"/>
        <c:auto val="1"/>
        <c:lblAlgn val="ctr"/>
        <c:lblOffset val="100"/>
        <c:noMultiLvlLbl val="0"/>
      </c:catAx>
      <c:valAx>
        <c:axId val="2791950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9193088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2562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General</c:formatCode>
                <c:ptCount val="12"/>
                <c:pt idx="0" formatCode="0.00">
                  <c:v>23.996809835868877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General</c:formatCode>
                <c:ptCount val="12"/>
                <c:pt idx="0" formatCode="0.00">
                  <c:v>15.160883338980213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General</c:formatCode>
                <c:ptCount val="12"/>
                <c:pt idx="0" formatCode="0.00">
                  <c:v>2.3261313721461274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General</c:formatCode>
                <c:ptCount val="12"/>
                <c:pt idx="0" formatCode="0.00">
                  <c:v>5.2374109956909622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General</c:formatCode>
                <c:ptCount val="12"/>
                <c:pt idx="0" formatCode="0.00">
                  <c:v>1.8610883644755454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General</c:formatCode>
                <c:ptCount val="12"/>
                <c:pt idx="0" formatCode="0.00">
                  <c:v>9.7772087729234034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General</c:formatCode>
                <c:ptCount val="12"/>
                <c:pt idx="0" formatCode="0.00">
                  <c:v>21.247261464077962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258240"/>
        <c:axId val="279260160"/>
      </c:lineChart>
      <c:catAx>
        <c:axId val="27925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9260160"/>
        <c:crosses val="autoZero"/>
        <c:auto val="1"/>
        <c:lblAlgn val="ctr"/>
        <c:lblOffset val="100"/>
        <c:noMultiLvlLbl val="0"/>
      </c:catAx>
      <c:valAx>
        <c:axId val="2792601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925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14272034097671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800"/>
            </a:br>
            <a:r>
              <a:rPr lang="th-TH" sz="800"/>
              <a:t>จังหวัดพระนครศรีอยุธยา  ปี 25</a:t>
            </a:r>
            <a:r>
              <a:rPr lang="en-US" sz="800"/>
              <a:t>62</a:t>
            </a:r>
            <a:endParaRPr lang="th-TH" sz="800"/>
          </a:p>
        </c:rich>
      </c:tx>
      <c:layout>
        <c:manualLayout>
          <c:xMode val="edge"/>
          <c:yMode val="edge"/>
          <c:x val="0.26136140577402422"/>
          <c:y val="3.64830353885443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29995344879908E-2"/>
          <c:y val="0.23971648778395899"/>
          <c:w val="0.91445476802536085"/>
          <c:h val="0.5297525648762824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ปอดอักเสบ!$E$5</c:f>
              <c:strCache>
                <c:ptCount val="1"/>
              </c:strCache>
            </c:strRef>
          </c:tx>
          <c:invertIfNegative val="0"/>
          <c:cat>
            <c:strRef>
              <c:f>ปอดอักเสบ!$F$3:$R$3</c:f>
              <c:strCache>
                <c:ptCount val="13"/>
                <c:pt idx="0">
                  <c:v>กลุ่มอายุ</c:v>
                </c:pt>
                <c:pt idx="1">
                  <c:v>0-4</c:v>
                </c:pt>
                <c:pt idx="2">
                  <c:v>5-9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</c:strCache>
            </c:strRef>
          </c:cat>
          <c:val>
            <c:numRef>
              <c:f>ปอดอักเสบ!$F$5:$R$5</c:f>
              <c:numCache>
                <c:formatCode>0.00</c:formatCode>
                <c:ptCount val="13"/>
                <c:pt idx="0" formatCode="General">
                  <c:v>0</c:v>
                </c:pt>
                <c:pt idx="1">
                  <c:v>58.788947677836568</c:v>
                </c:pt>
                <c:pt idx="2">
                  <c:v>8.56989823245849</c:v>
                </c:pt>
                <c:pt idx="3">
                  <c:v>6.2739193173975787</c:v>
                </c:pt>
                <c:pt idx="4">
                  <c:v>2.0992526660508859</c:v>
                </c:pt>
                <c:pt idx="5">
                  <c:v>0</c:v>
                </c:pt>
                <c:pt idx="6">
                  <c:v>1.8229878771306172</c:v>
                </c:pt>
                <c:pt idx="7">
                  <c:v>1.7293857221914777</c:v>
                </c:pt>
                <c:pt idx="8">
                  <c:v>3.009238361770636</c:v>
                </c:pt>
                <c:pt idx="9">
                  <c:v>4.546901286773064</c:v>
                </c:pt>
                <c:pt idx="10">
                  <c:v>1.4909795735798419</c:v>
                </c:pt>
                <c:pt idx="11">
                  <c:v>3.0721022395625326</c:v>
                </c:pt>
                <c:pt idx="12">
                  <c:v>1.8022239443473247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2-49C2-B1EE-01C1326C4F57}"/>
            </c:ext>
          </c:extLst>
        </c:ser>
        <c:ser>
          <c:idx val="0"/>
          <c:order val="1"/>
          <c:tx>
            <c:strRef>
              <c:f>ปอดอักเสบ!$E$6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ปอดอักเสบ!$F$6:$R$6</c:f>
              <c:numCache>
                <c:formatCode>General</c:formatCode>
                <c:ptCount val="13"/>
                <c:pt idx="0">
                  <c:v>0</c:v>
                </c:pt>
                <c:pt idx="1">
                  <c:v>25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2-49C2-B1EE-01C1326C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9286912"/>
        <c:axId val="279288448"/>
      </c:barChart>
      <c:catAx>
        <c:axId val="279286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288448"/>
        <c:crosses val="autoZero"/>
        <c:auto val="1"/>
        <c:lblAlgn val="ctr"/>
        <c:lblOffset val="100"/>
        <c:noMultiLvlLbl val="0"/>
      </c:catAx>
      <c:valAx>
        <c:axId val="279288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43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928691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292</c:v>
                </c:pt>
                <c:pt idx="1">
                  <c:v>281</c:v>
                </c:pt>
                <c:pt idx="2">
                  <c:v>258</c:v>
                </c:pt>
                <c:pt idx="3">
                  <c:v>167</c:v>
                </c:pt>
                <c:pt idx="4">
                  <c:v>182</c:v>
                </c:pt>
                <c:pt idx="5">
                  <c:v>228</c:v>
                </c:pt>
                <c:pt idx="6">
                  <c:v>225</c:v>
                </c:pt>
                <c:pt idx="7">
                  <c:v>351</c:v>
                </c:pt>
                <c:pt idx="8">
                  <c:v>402</c:v>
                </c:pt>
                <c:pt idx="9">
                  <c:v>313</c:v>
                </c:pt>
                <c:pt idx="10">
                  <c:v>237</c:v>
                </c:pt>
                <c:pt idx="11">
                  <c:v>168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329024"/>
        <c:axId val="279334912"/>
      </c:lineChart>
      <c:catAx>
        <c:axId val="2793290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33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3349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3290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584345290172056"/>
          <c:y val="0.88037795275590547"/>
          <c:w val="0.42537613832753673"/>
          <c:h val="6.930386788071243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2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20</c:v>
                </c:pt>
                <c:pt idx="1">
                  <c:v>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53</c:v>
                </c:pt>
                <c:pt idx="1">
                  <c:v>69</c:v>
                </c:pt>
                <c:pt idx="2">
                  <c:v>71</c:v>
                </c:pt>
                <c:pt idx="3">
                  <c:v>69</c:v>
                </c:pt>
                <c:pt idx="4">
                  <c:v>66</c:v>
                </c:pt>
                <c:pt idx="5">
                  <c:v>67</c:v>
                </c:pt>
                <c:pt idx="6">
                  <c:v>68</c:v>
                </c:pt>
                <c:pt idx="7">
                  <c:v>74</c:v>
                </c:pt>
                <c:pt idx="8">
                  <c:v>72</c:v>
                </c:pt>
                <c:pt idx="9">
                  <c:v>66</c:v>
                </c:pt>
                <c:pt idx="10">
                  <c:v>61</c:v>
                </c:pt>
                <c:pt idx="11">
                  <c:v>52</c:v>
                </c:pt>
                <c:pt idx="12">
                  <c:v>36</c:v>
                </c:pt>
                <c:pt idx="13">
                  <c:v>28</c:v>
                </c:pt>
                <c:pt idx="14">
                  <c:v>40</c:v>
                </c:pt>
                <c:pt idx="15">
                  <c:v>46</c:v>
                </c:pt>
                <c:pt idx="16">
                  <c:v>33</c:v>
                </c:pt>
                <c:pt idx="17">
                  <c:v>41</c:v>
                </c:pt>
                <c:pt idx="18">
                  <c:v>31</c:v>
                </c:pt>
                <c:pt idx="19">
                  <c:v>48</c:v>
                </c:pt>
                <c:pt idx="20">
                  <c:v>46</c:v>
                </c:pt>
                <c:pt idx="21">
                  <c:v>47</c:v>
                </c:pt>
                <c:pt idx="22">
                  <c:v>58</c:v>
                </c:pt>
                <c:pt idx="23">
                  <c:v>50</c:v>
                </c:pt>
                <c:pt idx="24">
                  <c:v>47</c:v>
                </c:pt>
                <c:pt idx="25">
                  <c:v>47</c:v>
                </c:pt>
                <c:pt idx="26">
                  <c:v>42</c:v>
                </c:pt>
                <c:pt idx="27">
                  <c:v>45</c:v>
                </c:pt>
                <c:pt idx="28">
                  <c:v>54</c:v>
                </c:pt>
                <c:pt idx="29">
                  <c:v>65</c:v>
                </c:pt>
                <c:pt idx="30">
                  <c:v>80</c:v>
                </c:pt>
                <c:pt idx="31">
                  <c:v>61</c:v>
                </c:pt>
                <c:pt idx="32">
                  <c:v>85</c:v>
                </c:pt>
                <c:pt idx="33">
                  <c:v>80</c:v>
                </c:pt>
                <c:pt idx="34">
                  <c:v>80</c:v>
                </c:pt>
                <c:pt idx="35">
                  <c:v>95</c:v>
                </c:pt>
                <c:pt idx="36">
                  <c:v>84</c:v>
                </c:pt>
                <c:pt idx="37">
                  <c:v>87</c:v>
                </c:pt>
                <c:pt idx="38">
                  <c:v>75</c:v>
                </c:pt>
                <c:pt idx="39">
                  <c:v>76</c:v>
                </c:pt>
                <c:pt idx="40">
                  <c:v>71</c:v>
                </c:pt>
                <c:pt idx="41">
                  <c:v>54</c:v>
                </c:pt>
                <c:pt idx="42">
                  <c:v>53</c:v>
                </c:pt>
                <c:pt idx="43">
                  <c:v>57</c:v>
                </c:pt>
                <c:pt idx="44">
                  <c:v>61</c:v>
                </c:pt>
                <c:pt idx="45">
                  <c:v>50</c:v>
                </c:pt>
                <c:pt idx="46">
                  <c:v>43</c:v>
                </c:pt>
                <c:pt idx="47">
                  <c:v>47</c:v>
                </c:pt>
                <c:pt idx="48">
                  <c:v>40</c:v>
                </c:pt>
                <c:pt idx="49">
                  <c:v>30</c:v>
                </c:pt>
                <c:pt idx="50">
                  <c:v>36</c:v>
                </c:pt>
                <c:pt idx="51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361024"/>
        <c:axId val="279362944"/>
      </c:lineChart>
      <c:catAx>
        <c:axId val="27936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362944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93629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36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อัตราป่วยต่อประชากรแสนคนโรค 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pneumonia 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ปี 25</a:t>
            </a:r>
            <a:r>
              <a:rPr lang="en-US" sz="1050" b="0" i="0" strike="noStrike">
                <a:solidFill>
                  <a:srgbClr val="000000"/>
                </a:solidFill>
                <a:latin typeface="Tahoma"/>
                <a:cs typeface="Tahoma"/>
              </a:rPr>
              <a:t>62</a:t>
            </a: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 เทียบมัธยฐาน จำแนกตามพื้นที่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th-TH" sz="1050" b="0" i="0" strike="noStrike">
                <a:solidFill>
                  <a:srgbClr val="000000"/>
                </a:solidFill>
                <a:latin typeface="Tahoma"/>
                <a:cs typeface="Tahoma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0642464977472293"/>
          <c:y val="1.602852721019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(57-62)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523.56020942408372</c:v>
                </c:pt>
                <c:pt idx="1">
                  <c:v>359.31687521136286</c:v>
                </c:pt>
                <c:pt idx="2">
                  <c:v>801.90486616673047</c:v>
                </c:pt>
                <c:pt idx="3">
                  <c:v>348.69554257866656</c:v>
                </c:pt>
                <c:pt idx="4">
                  <c:v>299.49696141432349</c:v>
                </c:pt>
                <c:pt idx="5">
                  <c:v>302.29630759841319</c:v>
                </c:pt>
                <c:pt idx="6">
                  <c:v>379.14237035970535</c:v>
                </c:pt>
                <c:pt idx="7">
                  <c:v>206.59668003939751</c:v>
                </c:pt>
                <c:pt idx="8">
                  <c:v>396.26288659793812</c:v>
                </c:pt>
                <c:pt idx="9">
                  <c:v>296.27359333895231</c:v>
                </c:pt>
                <c:pt idx="10">
                  <c:v>240.57848189510233</c:v>
                </c:pt>
                <c:pt idx="11">
                  <c:v>159.86851934857313</c:v>
                </c:pt>
                <c:pt idx="12">
                  <c:v>82.516761217122223</c:v>
                </c:pt>
                <c:pt idx="13">
                  <c:v>347.31815132020364</c:v>
                </c:pt>
                <c:pt idx="14">
                  <c:v>630.36764394804754</c:v>
                </c:pt>
                <c:pt idx="15">
                  <c:v>120.99879001209987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3.5496993404658626</c:v>
                </c:pt>
                <c:pt idx="1">
                  <c:v>14.908208033394386</c:v>
                </c:pt>
                <c:pt idx="2">
                  <c:v>5.4412884971161173</c:v>
                </c:pt>
                <c:pt idx="3">
                  <c:v>20.866807169834942</c:v>
                </c:pt>
                <c:pt idx="4">
                  <c:v>2.9075684005466229</c:v>
                </c:pt>
                <c:pt idx="5">
                  <c:v>1.835704451583295</c:v>
                </c:pt>
                <c:pt idx="6">
                  <c:v>7.1558057437267433</c:v>
                </c:pt>
                <c:pt idx="7">
                  <c:v>31.737506408534948</c:v>
                </c:pt>
                <c:pt idx="8">
                  <c:v>0</c:v>
                </c:pt>
                <c:pt idx="9">
                  <c:v>10.160794574135698</c:v>
                </c:pt>
                <c:pt idx="10">
                  <c:v>0</c:v>
                </c:pt>
                <c:pt idx="11">
                  <c:v>14.981497850155058</c:v>
                </c:pt>
                <c:pt idx="12">
                  <c:v>20.646226902033654</c:v>
                </c:pt>
                <c:pt idx="13">
                  <c:v>0</c:v>
                </c:pt>
                <c:pt idx="14">
                  <c:v>34.009267525400674</c:v>
                </c:pt>
                <c:pt idx="15">
                  <c:v>22.045855379188712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405312"/>
        <c:axId val="279406848"/>
      </c:barChart>
      <c:catAx>
        <c:axId val="27940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9406848"/>
        <c:crosses val="autoZero"/>
        <c:auto val="1"/>
        <c:lblAlgn val="ctr"/>
        <c:lblOffset val="100"/>
        <c:noMultiLvlLbl val="0"/>
      </c:catAx>
      <c:valAx>
        <c:axId val="2794068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9405312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2562เทียบระดับเขต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General</c:formatCode>
                <c:ptCount val="12"/>
                <c:pt idx="0" formatCode="0.00">
                  <c:v>4.0737667710326919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General</c:formatCode>
                <c:ptCount val="12"/>
                <c:pt idx="0" formatCode="0.00">
                  <c:v>3.0830333420988203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General</c:formatCode>
                <c:ptCount val="12"/>
                <c:pt idx="0" formatCode="0.00">
                  <c:v>7.4134479946623175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General</c:formatCode>
                <c:ptCount val="12"/>
                <c:pt idx="0" formatCode="0.00">
                  <c:v>3.8898397386027694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General</c:formatCode>
                <c:ptCount val="12"/>
                <c:pt idx="0" formatCode="0.00">
                  <c:v>2.1108513591244189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General</c:formatCode>
                <c:ptCount val="12"/>
                <c:pt idx="0" formatCode="0.00">
                  <c:v>0.94783585378684121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General</c:formatCode>
                <c:ptCount val="12"/>
                <c:pt idx="0" formatCode="0.00">
                  <c:v>0.38689658641141811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465344"/>
        <c:axId val="279479424"/>
      </c:lineChart>
      <c:catAx>
        <c:axId val="2794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9479424"/>
        <c:crosses val="autoZero"/>
        <c:auto val="1"/>
        <c:lblAlgn val="ctr"/>
        <c:lblOffset val="100"/>
        <c:noMultiLvlLbl val="0"/>
      </c:catAx>
      <c:valAx>
        <c:axId val="27947942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946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62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General</c:formatCode>
                <c:ptCount val="12"/>
                <c:pt idx="0" formatCode="0.00">
                  <c:v>68.321097736052465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General</c:formatCode>
                <c:ptCount val="12"/>
                <c:pt idx="0" formatCode="0.00">
                  <c:v>29.900906911804679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407040"/>
        <c:axId val="278408576"/>
      </c:lineChart>
      <c:catAx>
        <c:axId val="27840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8408576"/>
        <c:crosses val="autoZero"/>
        <c:auto val="1"/>
        <c:lblAlgn val="ctr"/>
        <c:lblOffset val="100"/>
        <c:noMultiLvlLbl val="0"/>
      </c:catAx>
      <c:valAx>
        <c:axId val="2784085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8407040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2562 เทียบระดับประเทศ</a:t>
            </a:r>
          </a:p>
        </c:rich>
      </c:tx>
      <c:layout>
        <c:manualLayout>
          <c:xMode val="edge"/>
          <c:yMode val="edge"/>
          <c:x val="0.164112420329470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678677463907964E-2"/>
          <c:y val="0.36858906917081263"/>
          <c:w val="0.87598628119862387"/>
          <c:h val="0.5126544940396382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General</c:formatCode>
                <c:ptCount val="12"/>
                <c:pt idx="0" formatCode="0.00">
                  <c:v>2.5504963335741748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86-4577-AB07-1D9C4C120582}"/>
            </c:ext>
          </c:extLst>
        </c:ser>
        <c:ser>
          <c:idx val="2"/>
          <c:order val="1"/>
          <c:tx>
            <c:strRef>
              <c:f>'DHF graph'!$B$6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General</c:formatCode>
                <c:ptCount val="12"/>
                <c:pt idx="0" formatCode="0.00">
                  <c:v>7.4134479946623175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786-4577-AB07-1D9C4C12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502208"/>
        <c:axId val="279508480"/>
      </c:lineChart>
      <c:catAx>
        <c:axId val="279502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811486423650966"/>
              <c:y val="0.771029472709100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508480"/>
        <c:crosses val="autoZero"/>
        <c:auto val="1"/>
        <c:lblAlgn val="ctr"/>
        <c:lblOffset val="100"/>
        <c:noMultiLvlLbl val="0"/>
      </c:catAx>
      <c:valAx>
        <c:axId val="2795084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50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51"/>
          <c:y val="0.22530638609652845"/>
          <c:w val="0.21622704569336254"/>
          <c:h val="0.177118722860769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62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2.3515579071134627</c:v>
                </c:pt>
                <c:pt idx="1">
                  <c:v>12.854847348687734</c:v>
                </c:pt>
                <c:pt idx="2">
                  <c:v>23.004370830457788</c:v>
                </c:pt>
                <c:pt idx="3">
                  <c:v>23.091779326559745</c:v>
                </c:pt>
                <c:pt idx="4">
                  <c:v>7.2038324388574724</c:v>
                </c:pt>
                <c:pt idx="5">
                  <c:v>18.229878771306172</c:v>
                </c:pt>
                <c:pt idx="6">
                  <c:v>10.376314333148866</c:v>
                </c:pt>
                <c:pt idx="7">
                  <c:v>4.5138575426559537</c:v>
                </c:pt>
                <c:pt idx="8">
                  <c:v>6.0625350490307524</c:v>
                </c:pt>
                <c:pt idx="9">
                  <c:v>0</c:v>
                </c:pt>
                <c:pt idx="10">
                  <c:v>3.0721022395625326</c:v>
                </c:pt>
                <c:pt idx="11">
                  <c:v>1.8022239443473247</c:v>
                </c:pt>
                <c:pt idx="12">
                  <c:v>0.7107522601921874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11</c:v>
                </c:pt>
                <c:pt idx="4">
                  <c:v>4</c:v>
                </c:pt>
                <c:pt idx="5">
                  <c:v>10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8617472"/>
        <c:axId val="278635648"/>
      </c:barChart>
      <c:catAx>
        <c:axId val="278617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8635648"/>
        <c:crosses val="autoZero"/>
        <c:auto val="1"/>
        <c:lblAlgn val="ctr"/>
        <c:lblOffset val="100"/>
        <c:noMultiLvlLbl val="0"/>
      </c:catAx>
      <c:valAx>
        <c:axId val="2786356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861747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/>
            </a:pPr>
            <a:r>
              <a:rPr lang="th-TH" sz="800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4681784445190796"/>
          <c:y val="2.391326656552573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92303663058526E-2"/>
          <c:y val="0.26233058586974872"/>
          <c:w val="0.92977589036062924"/>
          <c:h val="0.55857719921410809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29</c:v>
                </c:pt>
                <c:pt idx="1">
                  <c:v>24</c:v>
                </c:pt>
                <c:pt idx="2">
                  <c:v>30</c:v>
                </c:pt>
                <c:pt idx="3">
                  <c:v>21</c:v>
                </c:pt>
                <c:pt idx="4">
                  <c:v>65</c:v>
                </c:pt>
                <c:pt idx="5">
                  <c:v>177</c:v>
                </c:pt>
                <c:pt idx="6">
                  <c:v>251</c:v>
                </c:pt>
                <c:pt idx="7">
                  <c:v>206</c:v>
                </c:pt>
                <c:pt idx="8">
                  <c:v>130</c:v>
                </c:pt>
                <c:pt idx="9">
                  <c:v>116</c:v>
                </c:pt>
                <c:pt idx="10">
                  <c:v>154</c:v>
                </c:pt>
                <c:pt idx="11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29</c:v>
                </c:pt>
                <c:pt idx="1">
                  <c:v>20</c:v>
                </c:pt>
                <c:pt idx="2">
                  <c:v>28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44</c:v>
                </c:pt>
                <c:pt idx="10">
                  <c:v>56</c:v>
                </c:pt>
                <c:pt idx="11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48128"/>
        <c:axId val="279649664"/>
      </c:lineChart>
      <c:catAx>
        <c:axId val="27964812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64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6496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648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049412241756696"/>
          <c:y val="0.89794792495638132"/>
          <c:w val="0.43521122966425313"/>
          <c:h val="9.92581172108731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2562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5136482939632541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val>
            <c:numRef>
              <c:f>DHF!$B$4:$BA$4</c:f>
              <c:numCache>
                <c:formatCode>General</c:formatCode>
                <c:ptCount val="52"/>
                <c:pt idx="0">
                  <c:v>23</c:v>
                </c:pt>
                <c:pt idx="1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  <c:pt idx="10">
                  <c:v>5</c:v>
                </c:pt>
                <c:pt idx="11">
                  <c:v>9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5</c:v>
                </c:pt>
                <c:pt idx="17">
                  <c:v>4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23</c:v>
                </c:pt>
                <c:pt idx="32">
                  <c:v>17</c:v>
                </c:pt>
                <c:pt idx="33">
                  <c:v>17</c:v>
                </c:pt>
                <c:pt idx="34">
                  <c:v>22</c:v>
                </c:pt>
                <c:pt idx="35">
                  <c:v>21</c:v>
                </c:pt>
                <c:pt idx="36">
                  <c:v>22</c:v>
                </c:pt>
                <c:pt idx="37">
                  <c:v>17</c:v>
                </c:pt>
                <c:pt idx="38">
                  <c:v>17</c:v>
                </c:pt>
                <c:pt idx="39">
                  <c:v>7</c:v>
                </c:pt>
                <c:pt idx="40">
                  <c:v>12</c:v>
                </c:pt>
                <c:pt idx="41">
                  <c:v>14</c:v>
                </c:pt>
                <c:pt idx="42">
                  <c:v>10</c:v>
                </c:pt>
                <c:pt idx="43">
                  <c:v>13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9</c:v>
                </c:pt>
                <c:pt idx="48">
                  <c:v>10</c:v>
                </c:pt>
                <c:pt idx="49">
                  <c:v>7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708416"/>
        <c:axId val="279710720"/>
      </c:lineChart>
      <c:catAx>
        <c:axId val="27970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971163008293678"/>
              <c:y val="0.73724671916010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710720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9710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708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อัตราป่วยโรคไข้เลือดออกปี 25</a:t>
            </a:r>
            <a:r>
              <a:rPr lang="en-US" sz="800"/>
              <a:t>62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(57-61)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49.674356993045592</c:v>
                </c:pt>
                <c:pt idx="3">
                  <c:v>43.471960585422401</c:v>
                </c:pt>
                <c:pt idx="4">
                  <c:v>43.458106385444431</c:v>
                </c:pt>
                <c:pt idx="5">
                  <c:v>78.19652120842234</c:v>
                </c:pt>
                <c:pt idx="6">
                  <c:v>79.748670855485742</c:v>
                </c:pt>
                <c:pt idx="7">
                  <c:v>86.482331179282681</c:v>
                </c:pt>
                <c:pt idx="8">
                  <c:v>58.477632305643091</c:v>
                </c:pt>
                <c:pt idx="9">
                  <c:v>43.688322368421055</c:v>
                </c:pt>
                <c:pt idx="10">
                  <c:v>84.141412748113709</c:v>
                </c:pt>
                <c:pt idx="11">
                  <c:v>31.376064545047065</c:v>
                </c:pt>
                <c:pt idx="12">
                  <c:v>41.258380608561112</c:v>
                </c:pt>
                <c:pt idx="13">
                  <c:v>76.151795913186959</c:v>
                </c:pt>
                <c:pt idx="14">
                  <c:v>38.11621209554464</c:v>
                </c:pt>
                <c:pt idx="15">
                  <c:v>60.23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17.75</c:v>
                </c:pt>
                <c:pt idx="1">
                  <c:v>6.39</c:v>
                </c:pt>
                <c:pt idx="2">
                  <c:v>2.72</c:v>
                </c:pt>
                <c:pt idx="3">
                  <c:v>8.35</c:v>
                </c:pt>
                <c:pt idx="4">
                  <c:v>14.54</c:v>
                </c:pt>
                <c:pt idx="5">
                  <c:v>1.84</c:v>
                </c:pt>
                <c:pt idx="6">
                  <c:v>2.39</c:v>
                </c:pt>
                <c:pt idx="7">
                  <c:v>17.09</c:v>
                </c:pt>
                <c:pt idx="8">
                  <c:v>3.22</c:v>
                </c:pt>
                <c:pt idx="9">
                  <c:v>2.54</c:v>
                </c:pt>
                <c:pt idx="10">
                  <c:v>1.35</c:v>
                </c:pt>
                <c:pt idx="11">
                  <c:v>3</c:v>
                </c:pt>
                <c:pt idx="12">
                  <c:v>0</c:v>
                </c:pt>
                <c:pt idx="13">
                  <c:v>7.72</c:v>
                </c:pt>
                <c:pt idx="14">
                  <c:v>12.75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745664"/>
        <c:axId val="279747584"/>
      </c:barChart>
      <c:catAx>
        <c:axId val="279745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279747584"/>
        <c:crosses val="autoZero"/>
        <c:auto val="1"/>
        <c:lblAlgn val="ctr"/>
        <c:lblOffset val="100"/>
        <c:noMultiLvlLbl val="0"/>
      </c:catAx>
      <c:valAx>
        <c:axId val="2797475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279745664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2562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765095067685775"/>
          <c:w val="0.90659745550543358"/>
          <c:h val="0.47874550788739179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General</c:formatCode>
                <c:ptCount val="12"/>
                <c:pt idx="0" formatCode="0.00">
                  <c:v>2.2651231243439338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General</c:formatCode>
                <c:ptCount val="12"/>
                <c:pt idx="0" formatCode="0.00">
                  <c:v>0.37022410899397767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786240"/>
        <c:axId val="279788544"/>
      </c:lineChart>
      <c:catAx>
        <c:axId val="279786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1956853949952777"/>
              <c:y val="0.8754334289794218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79788544"/>
        <c:crosses val="autoZero"/>
        <c:auto val="1"/>
        <c:lblAlgn val="ctr"/>
        <c:lblOffset val="100"/>
        <c:noMultiLvlLbl val="0"/>
      </c:catAx>
      <c:valAx>
        <c:axId val="279788544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5222713863287546E-2"/>
              <c:y val="0.1641138654944985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978624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อัตราป่วยโรคมือเท้าปาก จังหวัดพระนครศรีอยุธยา 
ปี </a:t>
            </a:r>
            <a:r>
              <a:rPr lang="en-US" sz="800" b="0">
                <a:latin typeface="Tahoma" pitchFamily="34" charset="0"/>
                <a:ea typeface="Tahoma" pitchFamily="34" charset="0"/>
                <a:cs typeface="Tahoma" pitchFamily="34" charset="0"/>
              </a:rPr>
              <a:t>2562</a:t>
            </a:r>
            <a:r>
              <a:rPr lang="th-TH" sz="800" b="0">
                <a:latin typeface="Tahoma" pitchFamily="34" charset="0"/>
                <a:ea typeface="Tahoma" pitchFamily="34" charset="0"/>
                <a:cs typeface="Tahoma" pitchFamily="34" charset="0"/>
              </a:rPr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058698201723486E-2"/>
          <c:y val="0.30835369716716443"/>
          <c:w val="0.82794387060339225"/>
          <c:h val="0.52616220269763558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General</c:formatCode>
                <c:ptCount val="12"/>
                <c:pt idx="0" formatCode="0.00">
                  <c:v>1.4115770491687576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General</c:formatCode>
                <c:ptCount val="12"/>
                <c:pt idx="0" formatCode="0.00">
                  <c:v>3.6913455086212692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General</c:formatCode>
                <c:ptCount val="12"/>
                <c:pt idx="0" formatCode="0.00">
                  <c:v>0.38768856202435459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General</c:formatCode>
                <c:ptCount val="12"/>
                <c:pt idx="0" formatCode="0.00">
                  <c:v>0.42237185449120662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General</c:formatCode>
                <c:ptCount val="12"/>
                <c:pt idx="0" formatCode="0.00">
                  <c:v>0.37022410899397767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General</c:formatCode>
                <c:ptCount val="12"/>
                <c:pt idx="0" formatCode="0.00">
                  <c:v>1.2913294605747891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General</c:formatCode>
                <c:ptCount val="12"/>
                <c:pt idx="0" formatCode="0.00">
                  <c:v>1.8886454634735967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851392"/>
        <c:axId val="279853312"/>
      </c:lineChart>
      <c:catAx>
        <c:axId val="27985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79853312"/>
        <c:crosses val="autoZero"/>
        <c:auto val="1"/>
        <c:lblAlgn val="ctr"/>
        <c:lblOffset val="100"/>
        <c:noMultiLvlLbl val="0"/>
      </c:catAx>
      <c:valAx>
        <c:axId val="2798533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r>
                  <a:rPr lang="th-TH" sz="800" b="0">
                    <a:latin typeface="Tahoma" pitchFamily="34" charset="0"/>
                    <a:ea typeface="Tahoma" pitchFamily="34" charset="0"/>
                    <a:cs typeface="Tahoma" pitchFamily="34" charset="0"/>
                  </a:rPr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985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  <c:txPr>
        <a:bodyPr/>
        <a:lstStyle/>
        <a:p>
          <a:pPr>
            <a:defRPr sz="6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Hand,foot and mouth disease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2562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57821307913576825"/>
        </c:manualLayout>
      </c:layout>
      <c:lineChart>
        <c:grouping val="standard"/>
        <c:varyColors val="0"/>
        <c:ser>
          <c:idx val="0"/>
          <c:order val="0"/>
          <c:tx>
            <c:strRef>
              <c:f>Hand!$B$8</c:f>
              <c:strCache>
                <c:ptCount val="1"/>
                <c:pt idx="0">
                  <c:v>2561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Hand!$C$8:$N$8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36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43</c:v>
                </c:pt>
                <c:pt idx="9">
                  <c:v>23</c:v>
                </c:pt>
                <c:pt idx="10">
                  <c:v>19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B0-4E50-9098-33F71FAB5189}"/>
            </c:ext>
          </c:extLst>
        </c:ser>
        <c:ser>
          <c:idx val="1"/>
          <c:order val="1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37</c:v>
                </c:pt>
                <c:pt idx="1">
                  <c:v>54</c:v>
                </c:pt>
                <c:pt idx="2">
                  <c:v>40</c:v>
                </c:pt>
                <c:pt idx="3">
                  <c:v>21</c:v>
                </c:pt>
                <c:pt idx="4">
                  <c:v>26</c:v>
                </c:pt>
                <c:pt idx="5">
                  <c:v>153</c:v>
                </c:pt>
                <c:pt idx="6">
                  <c:v>197</c:v>
                </c:pt>
                <c:pt idx="7">
                  <c:v>129</c:v>
                </c:pt>
                <c:pt idx="8">
                  <c:v>86</c:v>
                </c:pt>
                <c:pt idx="9">
                  <c:v>35</c:v>
                </c:pt>
                <c:pt idx="10">
                  <c:v>23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2"/>
          <c:tx>
            <c:strRef>
              <c:f>Hand!$B$10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889792"/>
        <c:axId val="279900160"/>
      </c:lineChart>
      <c:catAx>
        <c:axId val="279889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90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9001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889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2901967220066"/>
          <c:y val="0.16904907968080532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2561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4</c:v>
                </c:pt>
                <c:pt idx="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6</c:v>
                </c:pt>
                <c:pt idx="1">
                  <c:v>12</c:v>
                </c:pt>
                <c:pt idx="2">
                  <c:v>10</c:v>
                </c:pt>
                <c:pt idx="3">
                  <c:v>14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3</c:v>
                </c:pt>
                <c:pt idx="20">
                  <c:v>7</c:v>
                </c:pt>
                <c:pt idx="21">
                  <c:v>15</c:v>
                </c:pt>
                <c:pt idx="22">
                  <c:v>11</c:v>
                </c:pt>
                <c:pt idx="23">
                  <c:v>31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45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20</c:v>
                </c:pt>
                <c:pt idx="33">
                  <c:v>19</c:v>
                </c:pt>
                <c:pt idx="34">
                  <c:v>20</c:v>
                </c:pt>
                <c:pt idx="35">
                  <c:v>23</c:v>
                </c:pt>
                <c:pt idx="36">
                  <c:v>20</c:v>
                </c:pt>
                <c:pt idx="37">
                  <c:v>14</c:v>
                </c:pt>
                <c:pt idx="38">
                  <c:v>9</c:v>
                </c:pt>
                <c:pt idx="39">
                  <c:v>11</c:v>
                </c:pt>
                <c:pt idx="40">
                  <c:v>12</c:v>
                </c:pt>
                <c:pt idx="41">
                  <c:v>5</c:v>
                </c:pt>
                <c:pt idx="42">
                  <c:v>6</c:v>
                </c:pt>
                <c:pt idx="43">
                  <c:v>5</c:v>
                </c:pt>
                <c:pt idx="44">
                  <c:v>5</c:v>
                </c:pt>
                <c:pt idx="45">
                  <c:v>6</c:v>
                </c:pt>
                <c:pt idx="46">
                  <c:v>7</c:v>
                </c:pt>
                <c:pt idx="47">
                  <c:v>6</c:v>
                </c:pt>
                <c:pt idx="48">
                  <c:v>7</c:v>
                </c:pt>
                <c:pt idx="49">
                  <c:v>8</c:v>
                </c:pt>
                <c:pt idx="50">
                  <c:v>4</c:v>
                </c:pt>
                <c:pt idx="51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922176"/>
        <c:axId val="279941120"/>
      </c:lineChart>
      <c:catAx>
        <c:axId val="279922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941120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9941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92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62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458281691124976E-2"/>
          <c:y val="0.19451795580785691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62.253134123304136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67.517670640362908</c:v>
                </c:pt>
                <c:pt idx="4">
                  <c:v>52.05471528962665</c:v>
                </c:pt>
                <c:pt idx="5">
                  <c:v>76.996549774858195</c:v>
                </c:pt>
                <c:pt idx="6">
                  <c:v>57.999033349444176</c:v>
                </c:pt>
                <c:pt idx="7">
                  <c:v>56.935449434203974</c:v>
                </c:pt>
                <c:pt idx="8">
                  <c:v>51.546391752577321</c:v>
                </c:pt>
                <c:pt idx="9">
                  <c:v>28.120765907405985</c:v>
                </c:pt>
                <c:pt idx="10">
                  <c:v>69.77352676105474</c:v>
                </c:pt>
                <c:pt idx="11">
                  <c:v>64.733688615903418</c:v>
                </c:pt>
                <c:pt idx="12">
                  <c:v>41.120534566949374</c:v>
                </c:pt>
                <c:pt idx="13">
                  <c:v>81.506405567514477</c:v>
                </c:pt>
                <c:pt idx="14">
                  <c:v>71.997289513806535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1.4198797361863451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2.9075684005466229</c:v>
                </c:pt>
                <c:pt idx="5">
                  <c:v>0.91785222579164749</c:v>
                </c:pt>
                <c:pt idx="6">
                  <c:v>0</c:v>
                </c:pt>
                <c:pt idx="7">
                  <c:v>2.4413466468103806</c:v>
                </c:pt>
                <c:pt idx="8">
                  <c:v>0</c:v>
                </c:pt>
                <c:pt idx="9">
                  <c:v>0</c:v>
                </c:pt>
                <c:pt idx="10">
                  <c:v>1.3480904299060381</c:v>
                </c:pt>
                <c:pt idx="11">
                  <c:v>4.4944493550465179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975808"/>
        <c:axId val="279977344"/>
      </c:barChart>
      <c:catAx>
        <c:axId val="27997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9977344"/>
        <c:crosses val="autoZero"/>
        <c:auto val="1"/>
        <c:lblAlgn val="ctr"/>
        <c:lblOffset val="100"/>
        <c:noMultiLvlLbl val="0"/>
      </c:catAx>
      <c:valAx>
        <c:axId val="2799773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9975808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2562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235.15579071134627</c:v>
                </c:pt>
                <c:pt idx="1">
                  <c:v>124.2635243706481</c:v>
                </c:pt>
                <c:pt idx="2">
                  <c:v>58.556580295710731</c:v>
                </c:pt>
                <c:pt idx="3">
                  <c:v>90.267864640188094</c:v>
                </c:pt>
                <c:pt idx="4">
                  <c:v>165.68814609372185</c:v>
                </c:pt>
                <c:pt idx="5">
                  <c:v>167.71488469601678</c:v>
                </c:pt>
                <c:pt idx="6">
                  <c:v>88.198671831765353</c:v>
                </c:pt>
                <c:pt idx="7">
                  <c:v>58.6801480545274</c:v>
                </c:pt>
                <c:pt idx="8">
                  <c:v>54.562815441276769</c:v>
                </c:pt>
                <c:pt idx="9">
                  <c:v>40.256448486655735</c:v>
                </c:pt>
                <c:pt idx="10">
                  <c:v>46.081533593437989</c:v>
                </c:pt>
                <c:pt idx="11">
                  <c:v>37.846702831293818</c:v>
                </c:pt>
                <c:pt idx="12">
                  <c:v>52.595667254221866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100</c:v>
                </c:pt>
                <c:pt idx="1">
                  <c:v>58</c:v>
                </c:pt>
                <c:pt idx="2">
                  <c:v>28</c:v>
                </c:pt>
                <c:pt idx="3">
                  <c:v>43</c:v>
                </c:pt>
                <c:pt idx="4">
                  <c:v>92</c:v>
                </c:pt>
                <c:pt idx="5">
                  <c:v>92</c:v>
                </c:pt>
                <c:pt idx="6">
                  <c:v>51</c:v>
                </c:pt>
                <c:pt idx="7">
                  <c:v>39</c:v>
                </c:pt>
                <c:pt idx="8">
                  <c:v>36</c:v>
                </c:pt>
                <c:pt idx="9">
                  <c:v>27</c:v>
                </c:pt>
                <c:pt idx="10">
                  <c:v>30</c:v>
                </c:pt>
                <c:pt idx="11">
                  <c:v>21</c:v>
                </c:pt>
                <c:pt idx="1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8464384"/>
        <c:axId val="278465920"/>
      </c:barChart>
      <c:catAx>
        <c:axId val="278464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8465920"/>
        <c:crosses val="autoZero"/>
        <c:auto val="1"/>
        <c:lblAlgn val="ctr"/>
        <c:lblOffset val="100"/>
        <c:noMultiLvlLbl val="0"/>
      </c:catAx>
      <c:valAx>
        <c:axId val="2784659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846438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>
                <a:latin typeface="Angsana New" pitchFamily="18" charset="-34"/>
                <a:cs typeface="Angsana New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Diarrhoea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aseline="0">
                <a:latin typeface="Angsana New" pitchFamily="18" charset="-34"/>
                <a:cs typeface="Angsana New" pitchFamily="18" charset="-34"/>
              </a:defRPr>
            </a:pPr>
            <a:r>
              <a:rPr lang="th-TH"/>
              <a:t>   เปรียบเทียบข้อมูลปี  2562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8687872709868217"/>
          <c:y val="3.982376009997690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992346530769609E-2"/>
          <c:y val="0.35657764793627678"/>
          <c:w val="0.85556849127680623"/>
          <c:h val="0.50668274290498416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1742</c:v>
                </c:pt>
                <c:pt idx="1">
                  <c:v>1883</c:v>
                </c:pt>
                <c:pt idx="2">
                  <c:v>1681</c:v>
                </c:pt>
                <c:pt idx="3">
                  <c:v>1439</c:v>
                </c:pt>
                <c:pt idx="4">
                  <c:v>1579</c:v>
                </c:pt>
                <c:pt idx="5">
                  <c:v>1725</c:v>
                </c:pt>
                <c:pt idx="6">
                  <c:v>1628</c:v>
                </c:pt>
                <c:pt idx="7">
                  <c:v>1645</c:v>
                </c:pt>
                <c:pt idx="8">
                  <c:v>1542</c:v>
                </c:pt>
                <c:pt idx="9">
                  <c:v>1557</c:v>
                </c:pt>
                <c:pt idx="10">
                  <c:v>1697</c:v>
                </c:pt>
                <c:pt idx="11">
                  <c:v>1382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2562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691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677760"/>
        <c:axId val="278679936"/>
      </c:lineChart>
      <c:catAx>
        <c:axId val="278677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41978866474544"/>
              <c:y val="0.7354860655732259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67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679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677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009449249742193"/>
          <c:y val="0.27875312852834616"/>
          <c:w val="0.44752774058862238"/>
          <c:h val="9.5203357523500856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2562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2562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Diarrhoea!$B$4:$BA$4</c:f>
              <c:numCache>
                <c:formatCode>General</c:formatCode>
                <c:ptCount val="52"/>
                <c:pt idx="0">
                  <c:v>271</c:v>
                </c:pt>
                <c:pt idx="1">
                  <c:v>231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407</c:v>
                </c:pt>
                <c:pt idx="1">
                  <c:v>448</c:v>
                </c:pt>
                <c:pt idx="2">
                  <c:v>432</c:v>
                </c:pt>
                <c:pt idx="3">
                  <c:v>463</c:v>
                </c:pt>
                <c:pt idx="4">
                  <c:v>420</c:v>
                </c:pt>
                <c:pt idx="5">
                  <c:v>418</c:v>
                </c:pt>
                <c:pt idx="6">
                  <c:v>430</c:v>
                </c:pt>
                <c:pt idx="7">
                  <c:v>374</c:v>
                </c:pt>
                <c:pt idx="8">
                  <c:v>472</c:v>
                </c:pt>
                <c:pt idx="9">
                  <c:v>351</c:v>
                </c:pt>
                <c:pt idx="10">
                  <c:v>367</c:v>
                </c:pt>
                <c:pt idx="11">
                  <c:v>330</c:v>
                </c:pt>
                <c:pt idx="12">
                  <c:v>293</c:v>
                </c:pt>
                <c:pt idx="13">
                  <c:v>290</c:v>
                </c:pt>
                <c:pt idx="14">
                  <c:v>262</c:v>
                </c:pt>
                <c:pt idx="15">
                  <c:v>381</c:v>
                </c:pt>
                <c:pt idx="16">
                  <c:v>337</c:v>
                </c:pt>
                <c:pt idx="17">
                  <c:v>345</c:v>
                </c:pt>
                <c:pt idx="18">
                  <c:v>392</c:v>
                </c:pt>
                <c:pt idx="19">
                  <c:v>338</c:v>
                </c:pt>
                <c:pt idx="20">
                  <c:v>361</c:v>
                </c:pt>
                <c:pt idx="21">
                  <c:v>416</c:v>
                </c:pt>
                <c:pt idx="22">
                  <c:v>425</c:v>
                </c:pt>
                <c:pt idx="23">
                  <c:v>398</c:v>
                </c:pt>
                <c:pt idx="24">
                  <c:v>361</c:v>
                </c:pt>
                <c:pt idx="25">
                  <c:v>391</c:v>
                </c:pt>
                <c:pt idx="26">
                  <c:v>338</c:v>
                </c:pt>
                <c:pt idx="27">
                  <c:v>385</c:v>
                </c:pt>
                <c:pt idx="28">
                  <c:v>374</c:v>
                </c:pt>
                <c:pt idx="29">
                  <c:v>359</c:v>
                </c:pt>
                <c:pt idx="30">
                  <c:v>395</c:v>
                </c:pt>
                <c:pt idx="31">
                  <c:v>340</c:v>
                </c:pt>
                <c:pt idx="32">
                  <c:v>381</c:v>
                </c:pt>
                <c:pt idx="33">
                  <c:v>362</c:v>
                </c:pt>
                <c:pt idx="34">
                  <c:v>348</c:v>
                </c:pt>
                <c:pt idx="35">
                  <c:v>432</c:v>
                </c:pt>
                <c:pt idx="36">
                  <c:v>338</c:v>
                </c:pt>
                <c:pt idx="37">
                  <c:v>339</c:v>
                </c:pt>
                <c:pt idx="38">
                  <c:v>335</c:v>
                </c:pt>
                <c:pt idx="39">
                  <c:v>327</c:v>
                </c:pt>
                <c:pt idx="40">
                  <c:v>324</c:v>
                </c:pt>
                <c:pt idx="41">
                  <c:v>329</c:v>
                </c:pt>
                <c:pt idx="42">
                  <c:v>358</c:v>
                </c:pt>
                <c:pt idx="43">
                  <c:v>369</c:v>
                </c:pt>
                <c:pt idx="44">
                  <c:v>423</c:v>
                </c:pt>
                <c:pt idx="45">
                  <c:v>385</c:v>
                </c:pt>
                <c:pt idx="46">
                  <c:v>326</c:v>
                </c:pt>
                <c:pt idx="47">
                  <c:v>359</c:v>
                </c:pt>
                <c:pt idx="48">
                  <c:v>375</c:v>
                </c:pt>
                <c:pt idx="49">
                  <c:v>361</c:v>
                </c:pt>
                <c:pt idx="50">
                  <c:v>300</c:v>
                </c:pt>
                <c:pt idx="51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714240"/>
        <c:axId val="278720512"/>
      </c:lineChart>
      <c:catAx>
        <c:axId val="27871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872051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87205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871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62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74101825981423E-2"/>
          <c:y val="0.28740299354472593"/>
          <c:w val="0.87784233624022801"/>
          <c:h val="0.44116557022146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(56-60)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2624.6663107314471</c:v>
                </c:pt>
                <c:pt idx="1">
                  <c:v>2882.9895164017585</c:v>
                </c:pt>
                <c:pt idx="2">
                  <c:v>2870.9836334774755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1861.6893993778415</c:v>
                </c:pt>
                <c:pt idx="8">
                  <c:v>1008.3762886597938</c:v>
                </c:pt>
                <c:pt idx="9">
                  <c:v>2581.9975969527313</c:v>
                </c:pt>
                <c:pt idx="10">
                  <c:v>1406.8884177419582</c:v>
                </c:pt>
                <c:pt idx="11">
                  <c:v>2992.6789182728226</c:v>
                </c:pt>
                <c:pt idx="12">
                  <c:v>2379.3651607609868</c:v>
                </c:pt>
                <c:pt idx="13">
                  <c:v>3097.7339136476021</c:v>
                </c:pt>
                <c:pt idx="14">
                  <c:v>2289.7866239352279</c:v>
                </c:pt>
                <c:pt idx="15">
                  <c:v>918.43428821342661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90.872303115926087</c:v>
                </c:pt>
                <c:pt idx="1">
                  <c:v>85.189760190825069</c:v>
                </c:pt>
                <c:pt idx="2">
                  <c:v>163.23865491348351</c:v>
                </c:pt>
                <c:pt idx="3">
                  <c:v>100.16067441520772</c:v>
                </c:pt>
                <c:pt idx="4">
                  <c:v>101.7648940191318</c:v>
                </c:pt>
                <c:pt idx="5">
                  <c:v>19.274896741624598</c:v>
                </c:pt>
                <c:pt idx="6">
                  <c:v>64.402251693540691</c:v>
                </c:pt>
                <c:pt idx="7">
                  <c:v>119.62598569370866</c:v>
                </c:pt>
                <c:pt idx="8">
                  <c:v>9.6528202323112069</c:v>
                </c:pt>
                <c:pt idx="9">
                  <c:v>147.33152132496761</c:v>
                </c:pt>
                <c:pt idx="10">
                  <c:v>41.790803327087183</c:v>
                </c:pt>
                <c:pt idx="11">
                  <c:v>193.26132226700025</c:v>
                </c:pt>
                <c:pt idx="12">
                  <c:v>98.069577784659856</c:v>
                </c:pt>
                <c:pt idx="13">
                  <c:v>17.377536637639743</c:v>
                </c:pt>
                <c:pt idx="14">
                  <c:v>140.28822854227778</c:v>
                </c:pt>
                <c:pt idx="15">
                  <c:v>11.022927689594356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742912"/>
        <c:axId val="278744448"/>
      </c:barChart>
      <c:catAx>
        <c:axId val="27874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278744448"/>
        <c:crosses val="autoZero"/>
        <c:auto val="1"/>
        <c:lblAlgn val="ctr"/>
        <c:lblOffset val="100"/>
        <c:noMultiLvlLbl val="0"/>
      </c:catAx>
      <c:valAx>
        <c:axId val="27874444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7.885304659498207E-3"/>
              <c:y val="0.141059463026958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278742912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2562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General</c:formatCode>
                <c:ptCount val="12"/>
                <c:pt idx="0" formatCode="0.00">
                  <c:v>8.469462295012546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General</c:formatCode>
                <c:ptCount val="12"/>
                <c:pt idx="0" formatCode="0.00">
                  <c:v>4.4823481176115409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General</c:formatCode>
                <c:ptCount val="12"/>
                <c:pt idx="0" formatCode="0.00">
                  <c:v>1.5507542480974184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General</c:formatCode>
                <c:ptCount val="12"/>
                <c:pt idx="0" formatCode="0.00">
                  <c:v>8.4474370898241329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General</c:formatCode>
                <c:ptCount val="12"/>
                <c:pt idx="0" formatCode="0.00">
                  <c:v>1.2407255763170302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General</c:formatCode>
                <c:ptCount val="12"/>
                <c:pt idx="0" formatCode="0.00">
                  <c:v>11.806440782398072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General</c:formatCode>
                <c:ptCount val="12"/>
                <c:pt idx="0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General</c:formatCode>
                <c:ptCount val="12"/>
                <c:pt idx="0" formatCode="0.00">
                  <c:v>6.1380977562891896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872448"/>
        <c:axId val="278874752"/>
      </c:lineChart>
      <c:catAx>
        <c:axId val="278872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8874752"/>
        <c:crosses val="autoZero"/>
        <c:auto val="1"/>
        <c:lblAlgn val="ctr"/>
        <c:lblOffset val="100"/>
        <c:noMultiLvlLbl val="0"/>
      </c:catAx>
      <c:valAx>
        <c:axId val="2788747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887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2562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General</c:formatCode>
                <c:ptCount val="12"/>
                <c:pt idx="0" formatCode="0.00">
                  <c:v>13.540300781756351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General</c:formatCode>
                <c:ptCount val="12"/>
                <c:pt idx="0" formatCode="0.00">
                  <c:v>1.2407255763170302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06752"/>
        <c:axId val="278921216"/>
      </c:lineChart>
      <c:catAx>
        <c:axId val="278906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8921216"/>
        <c:crosses val="autoZero"/>
        <c:auto val="1"/>
        <c:lblAlgn val="ctr"/>
        <c:lblOffset val="100"/>
        <c:noMultiLvlLbl val="0"/>
      </c:catAx>
      <c:valAx>
        <c:axId val="2789212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89067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62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30.570252792475014</c:v>
                </c:pt>
                <c:pt idx="1">
                  <c:v>17.13979646491698</c:v>
                </c:pt>
                <c:pt idx="2">
                  <c:v>6.2739193173975787</c:v>
                </c:pt>
                <c:pt idx="3">
                  <c:v>2.0992526660508859</c:v>
                </c:pt>
                <c:pt idx="4">
                  <c:v>5.4028743291431045</c:v>
                </c:pt>
                <c:pt idx="5">
                  <c:v>3.6459757542612343</c:v>
                </c:pt>
                <c:pt idx="6">
                  <c:v>0</c:v>
                </c:pt>
                <c:pt idx="7">
                  <c:v>0</c:v>
                </c:pt>
                <c:pt idx="8">
                  <c:v>3.0312675245153762</c:v>
                </c:pt>
                <c:pt idx="9">
                  <c:v>4.4729387207395259</c:v>
                </c:pt>
                <c:pt idx="10">
                  <c:v>1.5360511197812663</c:v>
                </c:pt>
                <c:pt idx="11">
                  <c:v>3.6044478886946494</c:v>
                </c:pt>
                <c:pt idx="12">
                  <c:v>1.4215045203843748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13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8944000"/>
        <c:axId val="278945792"/>
      </c:barChart>
      <c:catAx>
        <c:axId val="27894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8945792"/>
        <c:crosses val="autoZero"/>
        <c:auto val="1"/>
        <c:lblAlgn val="ctr"/>
        <c:lblOffset val="100"/>
        <c:noMultiLvlLbl val="0"/>
      </c:catAx>
      <c:valAx>
        <c:axId val="2789457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894400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4CBF8-FAD6-424C-9FCD-C85C448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15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51</cp:revision>
  <cp:lastPrinted>2019-01-23T09:36:00Z</cp:lastPrinted>
  <dcterms:created xsi:type="dcterms:W3CDTF">2019-01-24T08:02:00Z</dcterms:created>
  <dcterms:modified xsi:type="dcterms:W3CDTF">2019-01-31T09:40:00Z</dcterms:modified>
</cp:coreProperties>
</file>