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D5" w:rsidRPr="003612BA" w:rsidRDefault="000B5CD5" w:rsidP="001F307B">
      <w:pPr>
        <w:ind w:right="-18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 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WAR  ROOM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โรค</w:t>
      </w:r>
      <w:r w:rsidRPr="00F04F49">
        <w:rPr>
          <w:rFonts w:ascii="TH SarabunPSK" w:hAnsi="TH SarabunPSK" w:cs="TH SarabunPSK" w:hint="cs"/>
          <w:b/>
          <w:bCs/>
          <w:sz w:val="36"/>
          <w:szCs w:val="36"/>
          <w:cs/>
        </w:rPr>
        <w:t>ไข้เลือดออก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B5CD5" w:rsidRDefault="000B5CD5" w:rsidP="001F307B">
      <w:pPr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ในวันที่  ๒๐ มิถุนายน ๒๕๖๑ เวลา ๑๙.๓๐</w:t>
      </w:r>
      <w:r w:rsidRPr="00F04F49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๑๒.๐๐</w:t>
      </w:r>
      <w:r w:rsidRPr="00F04F4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น.</w:t>
      </w:r>
    </w:p>
    <w:p w:rsidR="000B5CD5" w:rsidRPr="00F04F49" w:rsidRDefault="000B5CD5" w:rsidP="001F307B">
      <w:pPr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ห้องป่าสัก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ตึกพิทย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ธารา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สสจ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F04F4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พระนครศรีอยุธยา</w:t>
      </w:r>
    </w:p>
    <w:p w:rsidR="000B5CD5" w:rsidRPr="00F04F49" w:rsidRDefault="000B5CD5" w:rsidP="001F307B">
      <w:pPr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4F49">
        <w:rPr>
          <w:rFonts w:ascii="TH SarabunPSK" w:hAnsi="TH SarabunPSK" w:cs="TH SarabunPSK" w:hint="cs"/>
          <w:b/>
          <w:bCs/>
          <w:sz w:val="36"/>
          <w:szCs w:val="36"/>
          <w:cs/>
        </w:rPr>
        <w:t>*********</w:t>
      </w:r>
    </w:p>
    <w:p w:rsidR="000B5CD5" w:rsidRDefault="000B5CD5" w:rsidP="001F307B">
      <w:pPr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195668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๑ ประธานแจ้งให้ทราบ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B5CD5" w:rsidRDefault="000B5CD5" w:rsidP="001F307B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0B5CD5" w:rsidRDefault="000B5CD5" w:rsidP="001F307B">
      <w:pPr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0B5CD5" w:rsidRDefault="000B5CD5" w:rsidP="001F307B">
      <w:pPr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195668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๒ สถานการณ์โรคไข้เลือดออก</w:t>
      </w:r>
    </w:p>
    <w:p w:rsidR="000B5CD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B5CD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0B5CD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B5CD5" w:rsidRPr="00A145F5" w:rsidRDefault="000B5CD5" w:rsidP="001F307B">
      <w:pPr>
        <w:ind w:right="-188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145F5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๓ มาตรการป้องกันและควบคุมโรคไข้เลือดออก</w:t>
      </w:r>
    </w:p>
    <w:p w:rsidR="000B5CD5" w:rsidRPr="00A145F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  <w:cs/>
        </w:rPr>
      </w:pPr>
      <w:r w:rsidRPr="00A145F5">
        <w:rPr>
          <w:rFonts w:ascii="TH SarabunPSK" w:hAnsi="TH SarabunPSK" w:cs="TH SarabunPSK" w:hint="cs"/>
          <w:sz w:val="32"/>
          <w:szCs w:val="32"/>
          <w:cs/>
        </w:rPr>
        <w:tab/>
        <w:t>๑.เน้นย้ำการวินิจฉัยโรคไข้เลือดออกที่รวดเร็ว</w:t>
      </w:r>
      <w:r w:rsidRPr="00A145F5">
        <w:rPr>
          <w:rFonts w:ascii="TH SarabunPSK" w:hAnsi="TH SarabunPSK" w:cs="TH SarabunPSK"/>
          <w:sz w:val="32"/>
          <w:szCs w:val="32"/>
        </w:rPr>
        <w:t xml:space="preserve"> 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เพื่อป้องกันการเสียชีวิต</w:t>
      </w:r>
    </w:p>
    <w:p w:rsidR="000B5CD5" w:rsidRPr="00A145F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 w:rsidRPr="00A145F5">
        <w:rPr>
          <w:rFonts w:ascii="TH SarabunPSK" w:hAnsi="TH SarabunPSK" w:cs="TH SarabunPSK" w:hint="cs"/>
          <w:sz w:val="32"/>
          <w:szCs w:val="32"/>
          <w:cs/>
        </w:rPr>
        <w:tab/>
      </w:r>
      <w:r w:rsidRPr="00A145F5">
        <w:rPr>
          <w:rFonts w:ascii="TH SarabunPSK" w:hAnsi="TH SarabunPSK" w:cs="TH SarabunPSK" w:hint="cs"/>
          <w:sz w:val="32"/>
          <w:szCs w:val="32"/>
          <w:cs/>
        </w:rPr>
        <w:tab/>
        <w:t>- คลินิก ร้านขายยา</w:t>
      </w:r>
    </w:p>
    <w:p w:rsidR="000B5CD5" w:rsidRPr="00A145F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 w:rsidRPr="00A145F5">
        <w:rPr>
          <w:rFonts w:ascii="TH SarabunPSK" w:hAnsi="TH SarabunPSK" w:cs="TH SarabunPSK" w:hint="cs"/>
          <w:sz w:val="32"/>
          <w:szCs w:val="32"/>
          <w:cs/>
        </w:rPr>
        <w:tab/>
      </w:r>
      <w:r w:rsidRPr="00A145F5">
        <w:rPr>
          <w:rFonts w:ascii="TH SarabunPSK" w:hAnsi="TH SarabunPSK" w:cs="TH SarabunPSK" w:hint="cs"/>
          <w:sz w:val="32"/>
          <w:szCs w:val="32"/>
          <w:cs/>
        </w:rPr>
        <w:tab/>
        <w:t xml:space="preserve">- แจ้ง รพ.สต. สื่อสารความเสี่ยง ผ่าน </w:t>
      </w:r>
      <w:proofErr w:type="spellStart"/>
      <w:r w:rsidRPr="00A145F5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A145F5">
        <w:rPr>
          <w:rFonts w:ascii="TH SarabunPSK" w:hAnsi="TH SarabunPSK" w:cs="TH SarabunPSK" w:hint="cs"/>
          <w:sz w:val="32"/>
          <w:szCs w:val="32"/>
          <w:cs/>
        </w:rPr>
        <w:t>ม.  เรื่องการระบาดและการเสียชีวิตโรคไข้เลือดออก หากพบ ผู้ป่วยไข้เฉียบพลันสูงลอยเกิน ๒ วัน แนะนำให้ไปตรวจรักษาที่โรงพยาบาลโดยเร็ว</w:t>
      </w:r>
    </w:p>
    <w:p w:rsidR="000B5CD5" w:rsidRPr="00A145F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  <w:cs/>
        </w:rPr>
      </w:pPr>
      <w:r w:rsidRPr="00A145F5">
        <w:rPr>
          <w:rFonts w:ascii="TH SarabunPSK" w:hAnsi="TH SarabunPSK" w:cs="TH SarabunPSK" w:hint="cs"/>
          <w:sz w:val="32"/>
          <w:szCs w:val="32"/>
          <w:cs/>
        </w:rPr>
        <w:tab/>
      </w:r>
      <w:r w:rsidRPr="00A145F5">
        <w:rPr>
          <w:rFonts w:ascii="TH SarabunPSK" w:hAnsi="TH SarabunPSK" w:cs="TH SarabunPSK" w:hint="cs"/>
          <w:sz w:val="32"/>
          <w:szCs w:val="32"/>
          <w:cs/>
        </w:rPr>
        <w:tab/>
        <w:t>-สื่อสารความเสี่ยงประชาชน การป้องกันตนเองจากการถูกยุงกัด และมาตรการ ๓ เก็บ ป้องกันกัน ๓ โรค</w:t>
      </w:r>
    </w:p>
    <w:p w:rsidR="000B5CD5" w:rsidRPr="00A145F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ดำเนินงานเฝ้าระวัง</w:t>
      </w:r>
    </w:p>
    <w:p w:rsidR="000B5CD5" w:rsidRPr="00A145F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 w:rsidRPr="00A145F5">
        <w:rPr>
          <w:rFonts w:ascii="TH SarabunPSK" w:hAnsi="TH SarabunPSK" w:cs="TH SarabunPSK" w:hint="cs"/>
          <w:sz w:val="32"/>
          <w:szCs w:val="32"/>
          <w:cs/>
        </w:rPr>
        <w:tab/>
      </w:r>
      <w:r w:rsidRPr="00A145F5">
        <w:rPr>
          <w:rFonts w:ascii="TH SarabunPSK" w:hAnsi="TH SarabunPSK" w:cs="TH SarabunPSK" w:hint="cs"/>
          <w:sz w:val="32"/>
          <w:szCs w:val="32"/>
          <w:cs/>
        </w:rPr>
        <w:tab/>
        <w:t>- ตำบลที่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เกิด</w:t>
      </w:r>
      <w:r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A145F5">
        <w:rPr>
          <w:rFonts w:ascii="TH SarabunPSK" w:hAnsi="TH SarabunPSK" w:cs="TH SarabunPSK" w:hint="cs"/>
          <w:sz w:val="32"/>
          <w:szCs w:val="32"/>
          <w:cs/>
        </w:rPr>
        <w:t xml:space="preserve">โรคไม่เกิน ๒  หมู่บ้าน ให้กำหนดหมู่บ้านเสี่ยง จำนวน ๒ หมู่บ้าน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ดำเนินการและ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เฝ้าระวังค่าดัชนีลูกน้ำยุงลาย รายงานผลทุกสิ้นเดือน</w:t>
      </w:r>
    </w:p>
    <w:p w:rsidR="000B5CD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 w:rsidRPr="00A145F5">
        <w:rPr>
          <w:rFonts w:ascii="TH SarabunPSK" w:hAnsi="TH SarabunPSK" w:cs="TH SarabunPSK" w:hint="cs"/>
          <w:sz w:val="32"/>
          <w:szCs w:val="32"/>
          <w:cs/>
        </w:rPr>
        <w:tab/>
      </w:r>
      <w:r w:rsidRPr="00A145F5">
        <w:rPr>
          <w:rFonts w:ascii="TH SarabunPSK" w:hAnsi="TH SarabunPSK" w:cs="TH SarabunPSK" w:hint="cs"/>
          <w:sz w:val="32"/>
          <w:szCs w:val="32"/>
          <w:cs/>
        </w:rPr>
        <w:tab/>
        <w:t xml:space="preserve">- ตำบลที่เกิดโรคมากกว่า  ๒ หมู่บ้าน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เฝ้าระวังค่าดัชนีลูกน้ำยุงลายทุกหมู่บ้านและรายงานทุกสิ้นเดือน</w:t>
      </w:r>
    </w:p>
    <w:p w:rsidR="000B5CD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อำเภอที่มีการระบาดตั้งแต่ ๒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ตำบลขึ้นไป </w:t>
      </w:r>
      <w:r w:rsidRPr="00A14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เฝ้าระวังค่าดัชนีลูกน้ำยุงลายทุก</w:t>
      </w:r>
      <w:r>
        <w:rPr>
          <w:rFonts w:ascii="TH SarabunPSK" w:hAnsi="TH SarabunPSK" w:cs="TH SarabunPSK" w:hint="cs"/>
          <w:sz w:val="32"/>
          <w:szCs w:val="32"/>
          <w:cs/>
        </w:rPr>
        <w:t>ตำบลทุก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หมู่บ้านและรายงาน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ทุกสิ้นเดือน</w:t>
      </w:r>
      <w:proofErr w:type="gramEnd"/>
    </w:p>
    <w:p w:rsidR="000B5CD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ทีมประเมินค่าดัชนีลูกน้ำยุงลายระดับโซน/จังหวัด  ติดตามและประเมินลูกน้ำยุงลาย ตำบล ที่เกิดโรคมากกว่า  ๒ หมู่บ้าน ขึ้นไป</w:t>
      </w:r>
      <w:r w:rsidRPr="00A145F5">
        <w:rPr>
          <w:rFonts w:ascii="TH SarabunPSK" w:hAnsi="TH SarabunPSK" w:cs="TH SarabunPSK"/>
          <w:sz w:val="32"/>
          <w:szCs w:val="32"/>
        </w:rPr>
        <w:t xml:space="preserve"> </w:t>
      </w:r>
      <w:r w:rsidRPr="00A145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0B5CD5" w:rsidRPr="00A145F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.การควบคุมโรคเมื่อพบผู้ป่วย</w:t>
      </w:r>
    </w:p>
    <w:p w:rsidR="000B5CD5" w:rsidRPr="00A145F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 w:rsidRPr="00A145F5">
        <w:rPr>
          <w:rFonts w:ascii="TH SarabunPSK" w:hAnsi="TH SarabunPSK" w:cs="TH SarabunPSK" w:hint="cs"/>
          <w:sz w:val="32"/>
          <w:szCs w:val="32"/>
          <w:cs/>
        </w:rPr>
        <w:tab/>
      </w:r>
      <w:r w:rsidRPr="00A145F5">
        <w:rPr>
          <w:rFonts w:ascii="TH SarabunPSK" w:hAnsi="TH SarabunPSK" w:cs="TH SarabunPSK" w:hint="cs"/>
          <w:sz w:val="32"/>
          <w:szCs w:val="32"/>
          <w:cs/>
        </w:rPr>
        <w:tab/>
        <w:t>-พ่นสารเคมีกำจัดยุงในรัศมี ๑๐๐  เมตรรอบบ้านผู้ป่วย</w:t>
      </w:r>
    </w:p>
    <w:p w:rsidR="000B5CD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 w:rsidRPr="00A145F5">
        <w:rPr>
          <w:rFonts w:ascii="TH SarabunPSK" w:hAnsi="TH SarabunPSK" w:cs="TH SarabunPSK" w:hint="cs"/>
          <w:sz w:val="32"/>
          <w:szCs w:val="32"/>
          <w:cs/>
        </w:rPr>
        <w:tab/>
      </w:r>
      <w:r w:rsidRPr="00A145F5">
        <w:rPr>
          <w:rFonts w:ascii="TH SarabunPSK" w:hAnsi="TH SarabunPSK" w:cs="TH SarabunPSK" w:hint="cs"/>
          <w:sz w:val="32"/>
          <w:szCs w:val="32"/>
          <w:cs/>
        </w:rPr>
        <w:tab/>
        <w:t xml:space="preserve">-ค่า </w:t>
      </w:r>
      <w:r w:rsidRPr="00A145F5">
        <w:rPr>
          <w:rFonts w:ascii="TH SarabunPSK" w:hAnsi="TH SarabunPSK" w:cs="TH SarabunPSK"/>
          <w:sz w:val="32"/>
          <w:szCs w:val="32"/>
        </w:rPr>
        <w:t xml:space="preserve">HI/CI </w:t>
      </w:r>
      <w:r w:rsidRPr="00A145F5">
        <w:rPr>
          <w:rFonts w:ascii="TH SarabunPSK" w:hAnsi="TH SarabunPSK" w:cs="TH SarabunPSK" w:hint="cs"/>
          <w:sz w:val="32"/>
          <w:szCs w:val="32"/>
          <w:cs/>
        </w:rPr>
        <w:t xml:space="preserve">ในรัศมี ๑๐๐  เมตร  รอบบ้านผู้ป่วย เป็นศูนย์ </w:t>
      </w:r>
    </w:p>
    <w:p w:rsidR="000B5CD5" w:rsidRPr="00DC05C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-เน้นมาตรการ ๓ ๓ ๑ ๕  ความทันเวลา/ความครอบคลุม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พ่นซ้ำ ๗ วัน(ภาพกิจกรรม)</w:t>
      </w:r>
    </w:p>
    <w:p w:rsidR="000B5CD5" w:rsidRPr="00A145F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.</w:t>
      </w:r>
      <w:r w:rsidRPr="00A145F5">
        <w:rPr>
          <w:rFonts w:ascii="TH SarabunPSK" w:hAnsi="TH SarabunPSK" w:cs="TH SarabunPSK"/>
          <w:sz w:val="32"/>
          <w:szCs w:val="32"/>
        </w:rPr>
        <w:t xml:space="preserve"> </w:t>
      </w:r>
      <w:r w:rsidRPr="00A145F5">
        <w:rPr>
          <w:rFonts w:ascii="TH SarabunPSK" w:hAnsi="TH SarabunPSK" w:cs="TH SarabunPSK" w:hint="cs"/>
          <w:sz w:val="32"/>
          <w:szCs w:val="32"/>
          <w:cs/>
        </w:rPr>
        <w:t xml:space="preserve">การเปิด </w:t>
      </w:r>
      <w:r w:rsidRPr="00A145F5">
        <w:rPr>
          <w:rFonts w:ascii="TH SarabunPSK" w:hAnsi="TH SarabunPSK" w:cs="TH SarabunPSK"/>
          <w:sz w:val="32"/>
          <w:szCs w:val="32"/>
        </w:rPr>
        <w:t xml:space="preserve">EOC 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โรคไข้เลือดออก</w:t>
      </w:r>
    </w:p>
    <w:p w:rsidR="000B5CD5" w:rsidRPr="00A145F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</w:rPr>
      </w:pPr>
      <w:r w:rsidRPr="00A145F5">
        <w:rPr>
          <w:rFonts w:ascii="TH SarabunPSK" w:hAnsi="TH SarabunPSK" w:cs="TH SarabunPSK" w:hint="cs"/>
          <w:sz w:val="32"/>
          <w:szCs w:val="32"/>
          <w:cs/>
        </w:rPr>
        <w:tab/>
      </w:r>
      <w:r w:rsidRPr="00A145F5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A145F5">
        <w:rPr>
          <w:rFonts w:ascii="TH SarabunPSK" w:hAnsi="TH SarabunPSK" w:cs="TH SarabunPSK"/>
          <w:sz w:val="32"/>
          <w:szCs w:val="32"/>
        </w:rPr>
        <w:t xml:space="preserve">EOC 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ระดับอำเภอ  เมื่อพบตำบลเป็นพื้นที่ระบาด มากกว่า ๒ ตำบล</w:t>
      </w:r>
    </w:p>
    <w:p w:rsidR="000B5CD5" w:rsidRPr="00A145F5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  <w:cs/>
        </w:rPr>
      </w:pPr>
      <w:r w:rsidRPr="00A145F5">
        <w:rPr>
          <w:rFonts w:ascii="TH SarabunPSK" w:hAnsi="TH SarabunPSK" w:cs="TH SarabunPSK"/>
          <w:sz w:val="32"/>
          <w:szCs w:val="32"/>
        </w:rPr>
        <w:tab/>
      </w:r>
      <w:r w:rsidRPr="00A145F5">
        <w:rPr>
          <w:rFonts w:ascii="TH SarabunPSK" w:hAnsi="TH SarabunPSK" w:cs="TH SarabunPSK"/>
          <w:sz w:val="32"/>
          <w:szCs w:val="32"/>
        </w:rPr>
        <w:tab/>
        <w:t xml:space="preserve">- EOC </w:t>
      </w:r>
      <w:r w:rsidRPr="00A145F5">
        <w:rPr>
          <w:rFonts w:ascii="TH SarabunPSK" w:hAnsi="TH SarabunPSK" w:cs="TH SarabunPSK" w:hint="cs"/>
          <w:sz w:val="32"/>
          <w:szCs w:val="32"/>
          <w:cs/>
        </w:rPr>
        <w:t>ระดับจังหวัด เมื่อพบอำเภอเป็นพื้นที่ระบาด มากกว่าร้อยละ ๒๕ ของอำเภอในจังหวัด</w:t>
      </w:r>
    </w:p>
    <w:p w:rsidR="000B5CD5" w:rsidRPr="00D44ABC" w:rsidRDefault="000B5CD5" w:rsidP="001F307B">
      <w:pPr>
        <w:ind w:right="-188"/>
        <w:jc w:val="left"/>
        <w:rPr>
          <w:rFonts w:ascii="TH SarabunPSK" w:hAnsi="TH SarabunPSK" w:cs="TH SarabunPSK"/>
          <w:sz w:val="32"/>
          <w:szCs w:val="32"/>
          <w:cs/>
        </w:rPr>
      </w:pPr>
      <w:r w:rsidRPr="007F6F7E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๔ อื่นๆ</w:t>
      </w:r>
    </w:p>
    <w:p w:rsidR="000B5CD5" w:rsidRDefault="000B5CD5" w:rsidP="001F307B">
      <w:pPr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B5CD5" w:rsidRDefault="000B5CD5" w:rsidP="001F307B">
      <w:pPr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B5CD5" w:rsidRDefault="000B5CD5" w:rsidP="001F307B">
      <w:pPr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B5CD5" w:rsidRDefault="000B5CD5" w:rsidP="000B5CD5">
      <w:pPr>
        <w:ind w:right="-3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B434EE" w:rsidRDefault="00B434EE">
      <w:bookmarkStart w:id="0" w:name="_GoBack"/>
      <w:bookmarkEnd w:id="0"/>
    </w:p>
    <w:sectPr w:rsidR="00B434EE" w:rsidSect="001F307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D5"/>
    <w:rsid w:val="000B5CD5"/>
    <w:rsid w:val="001F307B"/>
    <w:rsid w:val="00B4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D5"/>
    <w:pPr>
      <w:spacing w:after="0" w:line="240" w:lineRule="auto"/>
      <w:ind w:right="-714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D5"/>
    <w:pPr>
      <w:spacing w:after="0" w:line="240" w:lineRule="auto"/>
      <w:ind w:right="-714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2018-06-22T01:56:00Z</dcterms:created>
  <dcterms:modified xsi:type="dcterms:W3CDTF">2018-06-22T01:56:00Z</dcterms:modified>
</cp:coreProperties>
</file>